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C31B89">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C31B89" w:rsidRDefault="00823EAD" w:rsidP="00C31B89">
      <w:pPr>
        <w:pStyle w:val="a3"/>
        <w:rPr>
          <w:rFonts w:ascii="Calibri" w:hAnsi="Calibri" w:cs="Calibri"/>
          <w:b/>
          <w:sz w:val="2"/>
          <w:szCs w:val="22"/>
        </w:rPr>
      </w:pPr>
    </w:p>
    <w:p w:rsidR="00823EAD" w:rsidRPr="009F22DF" w:rsidRDefault="00823EAD" w:rsidP="00C31B89">
      <w:pPr>
        <w:pStyle w:val="a3"/>
        <w:jc w:val="right"/>
        <w:rPr>
          <w:rFonts w:ascii="Calibri" w:hAnsi="Calibri" w:cs="Calibri"/>
        </w:rPr>
      </w:pPr>
      <w:r w:rsidRPr="001C0F9F">
        <w:rPr>
          <w:rFonts w:ascii="Calibri" w:hAnsi="Calibri" w:cs="Calibri"/>
          <w:b/>
          <w:sz w:val="22"/>
          <w:szCs w:val="22"/>
        </w:rPr>
        <w:t xml:space="preserve">  </w:t>
      </w:r>
      <w:r w:rsidRPr="009F22DF">
        <w:rPr>
          <w:rFonts w:ascii="Calibri" w:hAnsi="Calibri" w:cs="Calibri"/>
        </w:rPr>
        <w:t xml:space="preserve">Αρκαλοχώρι, </w:t>
      </w:r>
      <w:r w:rsidR="00C31B89">
        <w:rPr>
          <w:rFonts w:ascii="Calibri" w:hAnsi="Calibri" w:cs="Calibri"/>
        </w:rPr>
        <w:t>07</w:t>
      </w:r>
      <w:r>
        <w:rPr>
          <w:rFonts w:ascii="Calibri" w:hAnsi="Calibri" w:cs="Calibri"/>
        </w:rPr>
        <w:t xml:space="preserve"> </w:t>
      </w:r>
      <w:r w:rsidRPr="009F22DF">
        <w:rPr>
          <w:rFonts w:ascii="Calibri" w:hAnsi="Calibri" w:cs="Calibri"/>
        </w:rPr>
        <w:t>/</w:t>
      </w:r>
      <w:r>
        <w:rPr>
          <w:rFonts w:ascii="Calibri" w:hAnsi="Calibri" w:cs="Calibri"/>
        </w:rPr>
        <w:t xml:space="preserve"> </w:t>
      </w:r>
      <w:r w:rsidR="00C31B89">
        <w:rPr>
          <w:rFonts w:ascii="Calibri" w:hAnsi="Calibri" w:cs="Calibri"/>
        </w:rPr>
        <w:t>09</w:t>
      </w:r>
      <w:r>
        <w:rPr>
          <w:rFonts w:ascii="Calibri" w:hAnsi="Calibri" w:cs="Calibri"/>
        </w:rPr>
        <w:t xml:space="preserve"> </w:t>
      </w:r>
      <w:r w:rsidRPr="009F22DF">
        <w:rPr>
          <w:rFonts w:ascii="Calibri" w:hAnsi="Calibri" w:cs="Calibri"/>
        </w:rPr>
        <w:t>/20</w:t>
      </w:r>
      <w:r w:rsidR="00C31B89">
        <w:rPr>
          <w:rFonts w:ascii="Calibri" w:hAnsi="Calibri" w:cs="Calibri"/>
        </w:rPr>
        <w:t>21</w:t>
      </w:r>
    </w:p>
    <w:p w:rsidR="00823EAD" w:rsidRPr="009F22DF" w:rsidRDefault="00823EAD" w:rsidP="00C31B89">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C31B89">
      <w:pPr>
        <w:pStyle w:val="Web"/>
        <w:shd w:val="clear" w:color="auto" w:fill="FFFFFF"/>
        <w:spacing w:before="0" w:beforeAutospacing="0" w:after="0" w:afterAutospacing="0"/>
        <w:jc w:val="both"/>
        <w:rPr>
          <w:rFonts w:ascii="Calibri" w:hAnsi="Calibri" w:cs="Calibri"/>
        </w:rPr>
      </w:pPr>
    </w:p>
    <w:p w:rsidR="00823EAD" w:rsidRDefault="00823EAD" w:rsidP="00C31B89">
      <w:pPr>
        <w:spacing w:after="0" w:line="240" w:lineRule="auto"/>
        <w:jc w:val="center"/>
        <w:rPr>
          <w:b/>
          <w:sz w:val="28"/>
        </w:rPr>
      </w:pPr>
      <w:r>
        <w:rPr>
          <w:b/>
          <w:sz w:val="28"/>
        </w:rPr>
        <w:t>ΔΕΛΤΙΟ ΤΥΠΟΥ</w:t>
      </w:r>
    </w:p>
    <w:p w:rsidR="00823EAD" w:rsidRPr="00C31B89" w:rsidRDefault="00823EAD" w:rsidP="00C31B89">
      <w:pPr>
        <w:spacing w:after="0" w:line="240" w:lineRule="auto"/>
        <w:jc w:val="center"/>
        <w:rPr>
          <w:b/>
          <w:sz w:val="20"/>
        </w:rPr>
      </w:pPr>
    </w:p>
    <w:p w:rsidR="00C31B89" w:rsidRDefault="00C31B89" w:rsidP="00C31B89">
      <w:pPr>
        <w:spacing w:after="0" w:line="240" w:lineRule="auto"/>
        <w:jc w:val="center"/>
        <w:rPr>
          <w:b/>
          <w:sz w:val="24"/>
        </w:rPr>
      </w:pPr>
      <w:r>
        <w:rPr>
          <w:b/>
          <w:sz w:val="24"/>
        </w:rPr>
        <w:t xml:space="preserve">«ΟΡΓΑΣΜΟΣ» ΕΡΓΩΝ ΣΤΟ ΔΗΜΟ ΜΙΝΩΑ ΠΕΔΙΑΔΑΣ </w:t>
      </w:r>
      <w:r w:rsidR="001241DE">
        <w:rPr>
          <w:b/>
          <w:sz w:val="24"/>
        </w:rPr>
        <w:t>–</w:t>
      </w:r>
      <w:r>
        <w:rPr>
          <w:b/>
          <w:sz w:val="24"/>
        </w:rPr>
        <w:t xml:space="preserve"> </w:t>
      </w:r>
      <w:r w:rsidR="001241DE">
        <w:rPr>
          <w:b/>
          <w:sz w:val="24"/>
        </w:rPr>
        <w:t xml:space="preserve">ΣΤΗ </w:t>
      </w:r>
      <w:r w:rsidRPr="00C31B89">
        <w:rPr>
          <w:b/>
          <w:sz w:val="24"/>
        </w:rPr>
        <w:t xml:space="preserve">ΔΗΜΟΠΡΑΤΗΣΗ 8 ΝΕΩΝ ΕΡΓΩΝ </w:t>
      </w:r>
      <w:r w:rsidR="001241DE">
        <w:rPr>
          <w:b/>
          <w:sz w:val="24"/>
        </w:rPr>
        <w:t>ΠΡΟΧΩΡΑ Η</w:t>
      </w:r>
      <w:r w:rsidRPr="00C31B89">
        <w:rPr>
          <w:b/>
          <w:sz w:val="24"/>
        </w:rPr>
        <w:t xml:space="preserve"> ΔΗΜΟΤΙΚΗ ΑΡΧΗ</w:t>
      </w:r>
      <w:r w:rsidR="001241DE">
        <w:rPr>
          <w:b/>
          <w:sz w:val="24"/>
        </w:rPr>
        <w:t xml:space="preserve"> ΕΩΣ ΤΙΣ 15/10</w:t>
      </w:r>
    </w:p>
    <w:p w:rsidR="00C31B89" w:rsidRPr="00C31B89" w:rsidRDefault="00C31B89" w:rsidP="00C31B89">
      <w:pPr>
        <w:spacing w:after="0" w:line="240" w:lineRule="auto"/>
        <w:jc w:val="center"/>
        <w:rPr>
          <w:b/>
          <w:sz w:val="24"/>
        </w:rPr>
      </w:pPr>
    </w:p>
    <w:p w:rsidR="00C31B89" w:rsidRPr="00C31B89" w:rsidRDefault="00C31B89" w:rsidP="00C31B89">
      <w:pPr>
        <w:spacing w:after="0" w:line="240" w:lineRule="auto"/>
        <w:jc w:val="both"/>
      </w:pPr>
      <w:r w:rsidRPr="00C31B89">
        <w:t xml:space="preserve">Στη δημοπράτηση </w:t>
      </w:r>
      <w:r>
        <w:t xml:space="preserve">8 </w:t>
      </w:r>
      <w:r w:rsidRPr="00C31B89">
        <w:t>νέων έργων</w:t>
      </w:r>
      <w:r>
        <w:t xml:space="preserve"> π/υ άνω των 4,2 εκατ. €</w:t>
      </w:r>
      <w:r w:rsidRPr="00C31B89">
        <w:t xml:space="preserve"> προχωράει η Δημοτική Αρχή του Δήμου Μινώα Πεδιάδας, η διαγωνιστική διαδικασία των οποίων έχει προγραμματιστεί να διεξαχθεί εντός των μηνών Σεπτέμβριο-Οκτώβριο 2021. Τα έργα που πρόκειται να δημοπρατηθούν </w:t>
      </w:r>
      <w:r>
        <w:t xml:space="preserve">έως τις 15/10 </w:t>
      </w:r>
      <w:r w:rsidRPr="00C31B89">
        <w:t xml:space="preserve">- εκ των οποίων </w:t>
      </w:r>
      <w:r>
        <w:t xml:space="preserve">τα 7 από τα 8 </w:t>
      </w:r>
      <w:r w:rsidRPr="00C31B89">
        <w:t>αφορούν έργα που ωρίμασε και ενέταξε σε χρηματοδοτικά προγράμματα</w:t>
      </w:r>
      <w:r>
        <w:t xml:space="preserve"> (ΕΠ Κρήτη, ΕΠ.ΑΛ.Θ., Π.Δ.Ε., </w:t>
      </w:r>
      <w:r w:rsidRPr="00E0784D">
        <w:t>ΦΙΛΟΔΗΜΟΣ</w:t>
      </w:r>
      <w:r>
        <w:t>)</w:t>
      </w:r>
      <w:r w:rsidRPr="00C31B89">
        <w:t xml:space="preserve"> η </w:t>
      </w:r>
      <w:r w:rsidR="00271448">
        <w:t>Δημοτική Αρχή</w:t>
      </w:r>
      <w:r w:rsidRPr="00C31B89">
        <w:t xml:space="preserve"> Μ. </w:t>
      </w:r>
      <w:proofErr w:type="spellStart"/>
      <w:r w:rsidRPr="00C31B89">
        <w:t>Φραγκάκη</w:t>
      </w:r>
      <w:proofErr w:type="spellEnd"/>
      <w:r w:rsidRPr="00C31B89">
        <w:t xml:space="preserve"> - είναι τα εξής:</w:t>
      </w:r>
    </w:p>
    <w:p w:rsidR="00C31B89" w:rsidRDefault="00C31B89" w:rsidP="00C31B89">
      <w:pPr>
        <w:spacing w:after="0" w:line="240" w:lineRule="auto"/>
      </w:pPr>
    </w:p>
    <w:p w:rsidR="00C31B89" w:rsidRPr="002B0558" w:rsidRDefault="00C31B89" w:rsidP="00C31B89">
      <w:pPr>
        <w:spacing w:after="0" w:line="240" w:lineRule="auto"/>
        <w:rPr>
          <w:b/>
        </w:rPr>
      </w:pPr>
      <w:r>
        <w:rPr>
          <w:b/>
        </w:rPr>
        <w:t xml:space="preserve">1. </w:t>
      </w:r>
      <w:r w:rsidRPr="002B0558">
        <w:rPr>
          <w:b/>
        </w:rPr>
        <w:t xml:space="preserve">«Ανάπλαση οδών οικισμού </w:t>
      </w:r>
      <w:proofErr w:type="spellStart"/>
      <w:r w:rsidRPr="002B0558">
        <w:rPr>
          <w:b/>
        </w:rPr>
        <w:t>Τσούτσουρα</w:t>
      </w:r>
      <w:proofErr w:type="spellEnd"/>
      <w:r w:rsidRPr="002B0558">
        <w:rPr>
          <w:b/>
        </w:rPr>
        <w:t>»</w:t>
      </w:r>
    </w:p>
    <w:p w:rsidR="00C31B89" w:rsidRDefault="00C31B89" w:rsidP="00C31B89">
      <w:pPr>
        <w:pStyle w:val="a6"/>
        <w:numPr>
          <w:ilvl w:val="0"/>
          <w:numId w:val="2"/>
        </w:numPr>
        <w:spacing w:after="0" w:line="240" w:lineRule="auto"/>
      </w:pPr>
      <w:r w:rsidRPr="00961EAB">
        <w:rPr>
          <w:i/>
        </w:rPr>
        <w:t>Προϋπολογισμός έργου</w:t>
      </w:r>
      <w:r w:rsidRPr="006C3597">
        <w:t>: </w:t>
      </w:r>
      <w:r w:rsidRPr="002B0558">
        <w:t>203.384,30€ (</w:t>
      </w:r>
      <w:r w:rsidRPr="002B0558">
        <w:rPr>
          <w:bCs/>
        </w:rPr>
        <w:t xml:space="preserve">με </w:t>
      </w:r>
      <w:r>
        <w:t>ΦΠΑ 24%)</w:t>
      </w:r>
    </w:p>
    <w:p w:rsidR="00C31B89" w:rsidRPr="00A83F6D" w:rsidRDefault="00C31B89" w:rsidP="00C31B89">
      <w:pPr>
        <w:pStyle w:val="a6"/>
        <w:numPr>
          <w:ilvl w:val="0"/>
          <w:numId w:val="2"/>
        </w:numPr>
        <w:spacing w:after="0" w:line="240" w:lineRule="auto"/>
      </w:pPr>
      <w:r w:rsidRPr="00961EAB">
        <w:rPr>
          <w:i/>
        </w:rPr>
        <w:t>Πηγή Χρηματοδότησης</w:t>
      </w:r>
      <w:r>
        <w:t xml:space="preserve">: </w:t>
      </w:r>
      <w:r w:rsidRPr="002B0558">
        <w:t>Ε</w:t>
      </w:r>
      <w:r>
        <w:t>.</w:t>
      </w:r>
      <w:r w:rsidRPr="002B0558">
        <w:t>Π</w:t>
      </w:r>
      <w:r>
        <w:t>.</w:t>
      </w:r>
      <w:r w:rsidRPr="002B0558">
        <w:t>« Αλιείας &amp; Θάλασσας 2014-2020»</w:t>
      </w:r>
    </w:p>
    <w:p w:rsidR="00C31B89" w:rsidRDefault="00C31B89" w:rsidP="00C31B89">
      <w:pPr>
        <w:pStyle w:val="a6"/>
        <w:numPr>
          <w:ilvl w:val="0"/>
          <w:numId w:val="2"/>
        </w:numPr>
        <w:spacing w:after="0" w:line="240" w:lineRule="auto"/>
      </w:pPr>
      <w:r w:rsidRPr="00961EAB">
        <w:rPr>
          <w:i/>
        </w:rPr>
        <w:t>Περιγραφή</w:t>
      </w:r>
      <w:r>
        <w:t xml:space="preserve">: </w:t>
      </w:r>
      <w:r w:rsidRPr="002B0558">
        <w:t xml:space="preserve">Ανάπλαση της κεντρικής οδού του οικισμού </w:t>
      </w:r>
      <w:proofErr w:type="spellStart"/>
      <w:r w:rsidRPr="002B0558">
        <w:t>Τσούτσουρα</w:t>
      </w:r>
      <w:proofErr w:type="spellEnd"/>
      <w:r w:rsidRPr="002B0558">
        <w:t>, η οποία είναι παράλληλη με το παραλιακό μέτωπο. Σκοπός της ανάπλασης είναι να προσδώσει στην οδό ένα νέο χαρακτήρα, που θα εξασφαλίσει την ελευθερία κίνησης των πεζών προς το παραλιακό μέτωπο και την ορθότερη οργάνωση της κυκλοφορίας οχημάτων και πεζών.</w:t>
      </w:r>
    </w:p>
    <w:p w:rsidR="00C31B89" w:rsidRPr="002B0558" w:rsidRDefault="00C31B89" w:rsidP="00C31B89">
      <w:pPr>
        <w:spacing w:after="0" w:line="240" w:lineRule="auto"/>
      </w:pPr>
    </w:p>
    <w:p w:rsidR="00C31B89" w:rsidRDefault="00C31B89" w:rsidP="00C31B89">
      <w:pPr>
        <w:spacing w:after="0" w:line="240" w:lineRule="auto"/>
        <w:rPr>
          <w:b/>
        </w:rPr>
      </w:pPr>
      <w:r>
        <w:rPr>
          <w:b/>
        </w:rPr>
        <w:t>2. «</w:t>
      </w:r>
      <w:r w:rsidRPr="003C2C84">
        <w:rPr>
          <w:b/>
        </w:rPr>
        <w:t>Ενεργειακή Αναβάθμιση</w:t>
      </w:r>
      <w:r>
        <w:rPr>
          <w:b/>
        </w:rPr>
        <w:t xml:space="preserve"> Γυμνασίου – Λυκείου </w:t>
      </w:r>
      <w:proofErr w:type="spellStart"/>
      <w:r>
        <w:rPr>
          <w:b/>
        </w:rPr>
        <w:t>Καστελλίου</w:t>
      </w:r>
      <w:proofErr w:type="spellEnd"/>
      <w:r>
        <w:rPr>
          <w:b/>
        </w:rPr>
        <w:t>»</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sidRPr="003C2C84">
        <w:t>658.000,00</w:t>
      </w:r>
      <w:r w:rsidRPr="002B0558">
        <w:t>€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2B0558">
        <w:t>Ε.Π. «Κρήτη 2014-2020»</w:t>
      </w:r>
    </w:p>
    <w:p w:rsidR="00C31B89" w:rsidRDefault="00C31B89" w:rsidP="00C31B89">
      <w:pPr>
        <w:pStyle w:val="a6"/>
        <w:numPr>
          <w:ilvl w:val="0"/>
          <w:numId w:val="2"/>
        </w:numPr>
        <w:spacing w:after="0" w:line="240" w:lineRule="auto"/>
        <w:jc w:val="both"/>
      </w:pPr>
      <w:r w:rsidRPr="00F21E5F">
        <w:rPr>
          <w:i/>
        </w:rPr>
        <w:t>Περιγραφή</w:t>
      </w:r>
      <w:r>
        <w:t>: Παρεμβάσεις ε</w:t>
      </w:r>
      <w:r w:rsidRPr="002B0558">
        <w:t>νεργειακή</w:t>
      </w:r>
      <w:r>
        <w:t>ς</w:t>
      </w:r>
      <w:r w:rsidRPr="002B0558">
        <w:t xml:space="preserve"> αναβάθμιση</w:t>
      </w:r>
      <w:r>
        <w:t>ς</w:t>
      </w:r>
      <w:r w:rsidRPr="002B0558">
        <w:t xml:space="preserve"> των κτιρίων του </w:t>
      </w:r>
      <w:r w:rsidRPr="00E0784D">
        <w:t xml:space="preserve">Γυμνασίου – Λυκείου </w:t>
      </w:r>
      <w:proofErr w:type="spellStart"/>
      <w:r w:rsidRPr="00E0784D">
        <w:t>Καστελλίου</w:t>
      </w:r>
      <w:proofErr w:type="spellEnd"/>
      <w:r>
        <w:t xml:space="preserve">, </w:t>
      </w:r>
      <w:r w:rsidRPr="002B0558">
        <w:t>με</w:t>
      </w:r>
      <w:r>
        <w:t xml:space="preserve"> απώτερο σκοπό την εξοικονόμηση </w:t>
      </w:r>
      <w:r w:rsidRPr="002B0558">
        <w:t>ενέργειας</w:t>
      </w:r>
      <w:r>
        <w:t xml:space="preserve">, τη βελτίωση των συνθηκών θερμικής άνεσης μαθητών και εκπαιδευτικών </w:t>
      </w:r>
      <w:r w:rsidRPr="002B0558">
        <w:t>και τη μείωση του περιβαλλοντικού αποτυπώματος CO</w:t>
      </w:r>
      <w:r w:rsidRPr="00E0784D">
        <w:rPr>
          <w:vertAlign w:val="superscript"/>
        </w:rPr>
        <w:t>2</w:t>
      </w:r>
      <w:r w:rsidRPr="002B0558">
        <w:t>.</w:t>
      </w:r>
    </w:p>
    <w:p w:rsidR="00C31B89" w:rsidRDefault="00C31B89" w:rsidP="00C31B89">
      <w:pPr>
        <w:spacing w:after="0" w:line="240" w:lineRule="auto"/>
        <w:rPr>
          <w:b/>
        </w:rPr>
      </w:pPr>
    </w:p>
    <w:p w:rsidR="00C31B89" w:rsidRPr="002B0558" w:rsidRDefault="00C31B89" w:rsidP="00C31B89">
      <w:pPr>
        <w:spacing w:after="0" w:line="240" w:lineRule="auto"/>
        <w:rPr>
          <w:b/>
        </w:rPr>
      </w:pPr>
      <w:r>
        <w:rPr>
          <w:b/>
        </w:rPr>
        <w:t xml:space="preserve">3. </w:t>
      </w:r>
      <w:r w:rsidRPr="002B0558">
        <w:rPr>
          <w:b/>
        </w:rPr>
        <w:t>«Ενεργειακή Αναβάθμιση 1</w:t>
      </w:r>
      <w:r w:rsidRPr="00961EAB">
        <w:rPr>
          <w:b/>
          <w:vertAlign w:val="superscript"/>
        </w:rPr>
        <w:t>ου</w:t>
      </w:r>
      <w:r>
        <w:rPr>
          <w:b/>
        </w:rPr>
        <w:t xml:space="preserve"> </w:t>
      </w:r>
      <w:r w:rsidRPr="002B0558">
        <w:rPr>
          <w:b/>
        </w:rPr>
        <w:t>Δημοτικού Σχολείου Αρκαλοχωρίου»</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sidRPr="002B0558">
        <w:t>471.000,00€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2B0558">
        <w:t>Ε.Π. «Κρήτη 2014-2020»</w:t>
      </w:r>
    </w:p>
    <w:p w:rsidR="00C31B89" w:rsidRDefault="00C31B89" w:rsidP="00C31B89">
      <w:pPr>
        <w:pStyle w:val="a6"/>
        <w:numPr>
          <w:ilvl w:val="0"/>
          <w:numId w:val="2"/>
        </w:numPr>
        <w:spacing w:after="0" w:line="240" w:lineRule="auto"/>
        <w:jc w:val="both"/>
      </w:pPr>
      <w:r w:rsidRPr="00F21E5F">
        <w:rPr>
          <w:i/>
        </w:rPr>
        <w:t>Περιγραφή</w:t>
      </w:r>
      <w:r>
        <w:t>: Παρεμβάσεις ε</w:t>
      </w:r>
      <w:r w:rsidRPr="002B0558">
        <w:t>νεργειακή</w:t>
      </w:r>
      <w:r>
        <w:t>ς</w:t>
      </w:r>
      <w:r w:rsidRPr="002B0558">
        <w:t xml:space="preserve"> αναβάθμιση</w:t>
      </w:r>
      <w:r>
        <w:t>ς</w:t>
      </w:r>
      <w:r w:rsidRPr="002B0558">
        <w:t xml:space="preserve"> των κτιρίων του 1</w:t>
      </w:r>
      <w:r w:rsidRPr="002B0558">
        <w:rPr>
          <w:vertAlign w:val="superscript"/>
        </w:rPr>
        <w:t>ου</w:t>
      </w:r>
      <w:r>
        <w:t xml:space="preserve"> </w:t>
      </w:r>
      <w:r w:rsidRPr="002B0558">
        <w:t>Δ</w:t>
      </w:r>
      <w:r>
        <w:t xml:space="preserve">ημοτικού Σχολείου Αρκαλοχωρίου, </w:t>
      </w:r>
      <w:r w:rsidRPr="002B0558">
        <w:t>με</w:t>
      </w:r>
      <w:r>
        <w:t xml:space="preserve"> απώτερο σκοπό την εξοικονόμηση </w:t>
      </w:r>
      <w:r w:rsidRPr="002B0558">
        <w:t>ενέργειας</w:t>
      </w:r>
      <w:r>
        <w:t xml:space="preserve">, τη βελτίωση των συνθηκών θερμικής άνεσης μαθητών και εκπαιδευτικών </w:t>
      </w:r>
      <w:r w:rsidRPr="002B0558">
        <w:t>και τη μείωση του περιβαλλοντικού αποτυπώματος CO</w:t>
      </w:r>
      <w:r w:rsidRPr="002B0558">
        <w:rPr>
          <w:vertAlign w:val="superscript"/>
        </w:rPr>
        <w:t>2</w:t>
      </w:r>
      <w:r w:rsidRPr="002B0558">
        <w:t>.</w:t>
      </w:r>
    </w:p>
    <w:p w:rsidR="00C31B89" w:rsidRPr="002B0558" w:rsidRDefault="00C31B89" w:rsidP="00C31B89">
      <w:pPr>
        <w:pStyle w:val="a6"/>
        <w:spacing w:after="0" w:line="240" w:lineRule="auto"/>
      </w:pPr>
    </w:p>
    <w:p w:rsidR="00C31B89" w:rsidRPr="00F21E5F" w:rsidRDefault="00C31B89" w:rsidP="00C31B89">
      <w:pPr>
        <w:spacing w:after="0" w:line="240" w:lineRule="auto"/>
        <w:rPr>
          <w:b/>
        </w:rPr>
      </w:pPr>
      <w:r>
        <w:rPr>
          <w:b/>
        </w:rPr>
        <w:t xml:space="preserve">4. </w:t>
      </w:r>
      <w:r w:rsidRPr="00F21E5F">
        <w:rPr>
          <w:b/>
        </w:rPr>
        <w:t>«Ενεργειακή αναβάθμιση κολυμβητηρίου Αρκαλοχωρίου»</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sidRPr="00F21E5F">
        <w:t xml:space="preserve">75.000,00 </w:t>
      </w:r>
      <w:r w:rsidRPr="002B0558">
        <w:t>€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F21E5F">
        <w:t>Πρόγραμμα Δημοσίων Επενδύσεων</w:t>
      </w:r>
    </w:p>
    <w:p w:rsidR="00C31B89" w:rsidRDefault="00C31B89" w:rsidP="00C31B89">
      <w:pPr>
        <w:pStyle w:val="a6"/>
        <w:numPr>
          <w:ilvl w:val="0"/>
          <w:numId w:val="2"/>
        </w:numPr>
        <w:spacing w:after="0" w:line="240" w:lineRule="auto"/>
        <w:jc w:val="both"/>
      </w:pPr>
      <w:r w:rsidRPr="00F21E5F">
        <w:rPr>
          <w:i/>
        </w:rPr>
        <w:lastRenderedPageBreak/>
        <w:t>Περιγραφή</w:t>
      </w:r>
      <w:r>
        <w:t xml:space="preserve">: </w:t>
      </w:r>
      <w:r w:rsidRPr="00F21E5F">
        <w:t>Εργασίες για την ενεργειακή αναβάθμιση της μικρής πισίνας του Κολυμβητηρίου Αρκαλοχωρίου προκειμένου να αντιμετωπιστούν τα προβλήματα διαρροών της, καθώς και να βελτιστοποιηθούν οι συνθήκες κολύμβησης.</w:t>
      </w:r>
    </w:p>
    <w:p w:rsidR="00C31B89" w:rsidRDefault="00C31B89" w:rsidP="00C31B89">
      <w:pPr>
        <w:spacing w:after="0" w:line="240" w:lineRule="auto"/>
      </w:pPr>
    </w:p>
    <w:p w:rsidR="00C31B89" w:rsidRDefault="00C31B89" w:rsidP="00C31B89">
      <w:pPr>
        <w:spacing w:after="0" w:line="240" w:lineRule="auto"/>
        <w:rPr>
          <w:bCs/>
        </w:rPr>
      </w:pPr>
      <w:r>
        <w:rPr>
          <w:b/>
          <w:bCs/>
        </w:rPr>
        <w:t xml:space="preserve">5. </w:t>
      </w:r>
      <w:r w:rsidRPr="00F21E5F">
        <w:rPr>
          <w:b/>
          <w:bCs/>
        </w:rPr>
        <w:t>«Βελτίωση Δημοτικής Οδοποιίας»</w:t>
      </w:r>
      <w:r w:rsidRPr="00F21E5F">
        <w:rPr>
          <w:bCs/>
        </w:rPr>
        <w:t xml:space="preserve"> </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sidRPr="00F21E5F">
        <w:rPr>
          <w:bCs/>
        </w:rPr>
        <w:t>200.000,00</w:t>
      </w:r>
      <w:r w:rsidRPr="002B0558">
        <w:t>€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F21E5F">
        <w:t>Πρόγραμμα Δημοσίων Επενδύσεων -</w:t>
      </w:r>
      <w:r w:rsidRPr="00F21E5F">
        <w:rPr>
          <w:bCs/>
        </w:rPr>
        <w:t>ΣΑΕ 055</w:t>
      </w:r>
      <w:r w:rsidRPr="00F21E5F">
        <w:t>.</w:t>
      </w:r>
    </w:p>
    <w:p w:rsidR="00C31B89" w:rsidRPr="00E0784D" w:rsidRDefault="00C31B89" w:rsidP="00C31B89">
      <w:pPr>
        <w:pStyle w:val="a6"/>
        <w:numPr>
          <w:ilvl w:val="0"/>
          <w:numId w:val="2"/>
        </w:numPr>
        <w:spacing w:after="0" w:line="240" w:lineRule="auto"/>
        <w:jc w:val="both"/>
      </w:pPr>
      <w:r w:rsidRPr="00F21E5F">
        <w:rPr>
          <w:i/>
        </w:rPr>
        <w:t>Περιγραφή</w:t>
      </w:r>
      <w:r>
        <w:t xml:space="preserve">: </w:t>
      </w:r>
      <w:r w:rsidRPr="00F21E5F">
        <w:rPr>
          <w:bCs/>
        </w:rPr>
        <w:t xml:space="preserve">Παρεμβάσεις οδοποιίας με στόχο τη βελτίωση του οδοστρώματος για την ασφαλέστερη χρήση του δημοτικού οδικού δικτύου από τους διερχόμενους οδηγούς σε περιοχές του Δήμου που επλήγησαν από </w:t>
      </w:r>
      <w:proofErr w:type="spellStart"/>
      <w:r w:rsidRPr="00F21E5F">
        <w:rPr>
          <w:bCs/>
        </w:rPr>
        <w:t>πλημμυρικά</w:t>
      </w:r>
      <w:proofErr w:type="spellEnd"/>
      <w:r w:rsidRPr="00F21E5F">
        <w:rPr>
          <w:bCs/>
        </w:rPr>
        <w:t xml:space="preserve"> φαινόμενα.</w:t>
      </w:r>
    </w:p>
    <w:p w:rsidR="00C31B89" w:rsidRDefault="00C31B89" w:rsidP="00C31B89">
      <w:pPr>
        <w:spacing w:after="0" w:line="240" w:lineRule="auto"/>
      </w:pPr>
    </w:p>
    <w:p w:rsidR="00C31B89" w:rsidRPr="009D69EE" w:rsidRDefault="00C31B89" w:rsidP="00C31B89">
      <w:pPr>
        <w:spacing w:after="0" w:line="240" w:lineRule="auto"/>
        <w:rPr>
          <w:b/>
        </w:rPr>
      </w:pPr>
      <w:r>
        <w:rPr>
          <w:b/>
        </w:rPr>
        <w:t xml:space="preserve">6. </w:t>
      </w:r>
      <w:r w:rsidRPr="009D69EE">
        <w:rPr>
          <w:b/>
        </w:rPr>
        <w:t xml:space="preserve">«Προμήθεια Ηλεκτρολογικού Υλικού» </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Pr>
          <w:bCs/>
        </w:rPr>
        <w:t>6</w:t>
      </w:r>
      <w:r w:rsidRPr="00F21E5F">
        <w:rPr>
          <w:bCs/>
        </w:rPr>
        <w:t>0.000,00</w:t>
      </w:r>
      <w:r w:rsidRPr="002B0558">
        <w:t>€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F21E5F">
        <w:t>Πρόγραμμα Δημοσίων Επενδύσεων -</w:t>
      </w:r>
      <w:r w:rsidRPr="00F21E5F">
        <w:rPr>
          <w:bCs/>
        </w:rPr>
        <w:t>ΣΑΕ 055</w:t>
      </w:r>
      <w:r w:rsidRPr="00F21E5F">
        <w:t>.</w:t>
      </w:r>
    </w:p>
    <w:p w:rsidR="00C31B89" w:rsidRPr="00E0784D" w:rsidRDefault="00C31B89" w:rsidP="00C31B89">
      <w:pPr>
        <w:pStyle w:val="a6"/>
        <w:numPr>
          <w:ilvl w:val="0"/>
          <w:numId w:val="2"/>
        </w:numPr>
        <w:spacing w:after="0" w:line="240" w:lineRule="auto"/>
        <w:jc w:val="both"/>
      </w:pPr>
      <w:r w:rsidRPr="00F21E5F">
        <w:rPr>
          <w:i/>
        </w:rPr>
        <w:t>Περιγραφή</w:t>
      </w:r>
      <w:r>
        <w:t xml:space="preserve">: Προμήθεια </w:t>
      </w:r>
      <w:r w:rsidRPr="009D69EE">
        <w:rPr>
          <w:bCs/>
        </w:rPr>
        <w:t>ηλεκτρολογικ</w:t>
      </w:r>
      <w:r>
        <w:rPr>
          <w:bCs/>
        </w:rPr>
        <w:t>ών</w:t>
      </w:r>
      <w:r w:rsidRPr="009D69EE">
        <w:rPr>
          <w:bCs/>
        </w:rPr>
        <w:t xml:space="preserve"> </w:t>
      </w:r>
      <w:r>
        <w:rPr>
          <w:bCs/>
        </w:rPr>
        <w:t>ειδών</w:t>
      </w:r>
      <w:r w:rsidRPr="009D69EE">
        <w:rPr>
          <w:bCs/>
        </w:rPr>
        <w:t xml:space="preserve"> για την κάλυψη των αναγκών αποκατάστασης των </w:t>
      </w:r>
      <w:r>
        <w:rPr>
          <w:bCs/>
        </w:rPr>
        <w:t xml:space="preserve">ηλεκτρολογικών ζημιών που προκλήθηκαν </w:t>
      </w:r>
      <w:r w:rsidRPr="00F21E5F">
        <w:rPr>
          <w:bCs/>
        </w:rPr>
        <w:t>από</w:t>
      </w:r>
      <w:r>
        <w:rPr>
          <w:bCs/>
        </w:rPr>
        <w:t xml:space="preserve"> τις συνέπειες των</w:t>
      </w:r>
      <w:r w:rsidRPr="00F21E5F">
        <w:rPr>
          <w:bCs/>
        </w:rPr>
        <w:t xml:space="preserve"> </w:t>
      </w:r>
      <w:r>
        <w:rPr>
          <w:bCs/>
        </w:rPr>
        <w:t>θεομηνιών</w:t>
      </w:r>
      <w:r w:rsidRPr="00F21E5F">
        <w:rPr>
          <w:bCs/>
        </w:rPr>
        <w:t>.</w:t>
      </w:r>
    </w:p>
    <w:p w:rsidR="00C31B89" w:rsidRDefault="00C31B89" w:rsidP="00C31B89">
      <w:pPr>
        <w:spacing w:after="0" w:line="240" w:lineRule="auto"/>
      </w:pPr>
    </w:p>
    <w:p w:rsidR="00C31B89" w:rsidRDefault="00C31B89" w:rsidP="00C31B89">
      <w:pPr>
        <w:spacing w:after="0" w:line="240" w:lineRule="auto"/>
        <w:rPr>
          <w:b/>
        </w:rPr>
      </w:pPr>
      <w:r>
        <w:rPr>
          <w:b/>
        </w:rPr>
        <w:t xml:space="preserve">7. </w:t>
      </w:r>
      <w:r w:rsidRPr="00E0784D">
        <w:rPr>
          <w:b/>
        </w:rPr>
        <w:t>«</w:t>
      </w:r>
      <w:r w:rsidRPr="00E0784D">
        <w:rPr>
          <w:b/>
          <w:bCs/>
        </w:rPr>
        <w:t>Προμήθεια εξοπλισμού</w:t>
      </w:r>
      <w:r w:rsidRPr="00E0784D">
        <w:rPr>
          <w:b/>
        </w:rPr>
        <w:t>, </w:t>
      </w:r>
      <w:r w:rsidRPr="00E0784D">
        <w:rPr>
          <w:b/>
          <w:bCs/>
        </w:rPr>
        <w:t>κατασκευή</w:t>
      </w:r>
      <w:r w:rsidRPr="00E0784D">
        <w:rPr>
          <w:b/>
        </w:rPr>
        <w:t>, </w:t>
      </w:r>
      <w:r w:rsidRPr="00E0784D">
        <w:rPr>
          <w:b/>
          <w:bCs/>
        </w:rPr>
        <w:t>μεταφορά</w:t>
      </w:r>
      <w:r w:rsidRPr="00E0784D">
        <w:rPr>
          <w:b/>
        </w:rPr>
        <w:t> και </w:t>
      </w:r>
      <w:r w:rsidRPr="00E0784D">
        <w:rPr>
          <w:b/>
          <w:bCs/>
        </w:rPr>
        <w:t>τοποθέτηση στεγάστρων</w:t>
      </w:r>
      <w:r w:rsidRPr="00E0784D">
        <w:rPr>
          <w:b/>
        </w:rPr>
        <w:t>, για την </w:t>
      </w:r>
      <w:r w:rsidRPr="00E0784D">
        <w:rPr>
          <w:b/>
          <w:bCs/>
        </w:rPr>
        <w:t>αναβάθμιση στάσεων</w:t>
      </w:r>
      <w:r w:rsidRPr="00E0784D">
        <w:rPr>
          <w:b/>
        </w:rPr>
        <w:t> στην </w:t>
      </w:r>
      <w:r w:rsidRPr="00E0784D">
        <w:rPr>
          <w:b/>
          <w:bCs/>
        </w:rPr>
        <w:t>περιφέρεια</w:t>
      </w:r>
      <w:r w:rsidRPr="00E0784D">
        <w:rPr>
          <w:b/>
        </w:rPr>
        <w:t> του </w:t>
      </w:r>
      <w:r w:rsidRPr="00E0784D">
        <w:rPr>
          <w:b/>
          <w:bCs/>
        </w:rPr>
        <w:t>Δήμου Μίνωα Πεδιάδας</w:t>
      </w:r>
      <w:r w:rsidRPr="00E0784D">
        <w:rPr>
          <w:b/>
        </w:rPr>
        <w:t>»</w:t>
      </w:r>
    </w:p>
    <w:p w:rsidR="00C31B89" w:rsidRDefault="00C31B89" w:rsidP="00C31B89">
      <w:pPr>
        <w:pStyle w:val="a6"/>
        <w:numPr>
          <w:ilvl w:val="0"/>
          <w:numId w:val="2"/>
        </w:numPr>
        <w:spacing w:after="0" w:line="240" w:lineRule="auto"/>
      </w:pPr>
      <w:r w:rsidRPr="00F21E5F">
        <w:rPr>
          <w:i/>
        </w:rPr>
        <w:t>Προϋπολογισμός έργου</w:t>
      </w:r>
      <w:r w:rsidRPr="006C3597">
        <w:t>: </w:t>
      </w:r>
      <w:r w:rsidRPr="00E0784D">
        <w:rPr>
          <w:bCs/>
        </w:rPr>
        <w:t>50.500,00</w:t>
      </w:r>
      <w:r w:rsidRPr="002B0558">
        <w:t>€ (</w:t>
      </w:r>
      <w:r w:rsidRPr="002B0558">
        <w:rPr>
          <w:bCs/>
        </w:rPr>
        <w:t xml:space="preserve">με </w:t>
      </w:r>
      <w:r>
        <w:t>ΦΠΑ 24%)</w:t>
      </w:r>
    </w:p>
    <w:p w:rsidR="00C31B89" w:rsidRDefault="00C31B89" w:rsidP="00C31B89">
      <w:pPr>
        <w:pStyle w:val="a6"/>
        <w:numPr>
          <w:ilvl w:val="0"/>
          <w:numId w:val="2"/>
        </w:numPr>
        <w:spacing w:after="0" w:line="240" w:lineRule="auto"/>
      </w:pPr>
      <w:r w:rsidRPr="00F21E5F">
        <w:rPr>
          <w:i/>
        </w:rPr>
        <w:t>Πηγή Χρηματοδότησης</w:t>
      </w:r>
      <w:r>
        <w:t xml:space="preserve">: </w:t>
      </w:r>
      <w:r w:rsidRPr="00E0784D">
        <w:t>«ΦΙΛΟΔΗΜΟΣ ΙΙ»</w:t>
      </w:r>
    </w:p>
    <w:p w:rsidR="00C31B89" w:rsidRPr="00E0784D" w:rsidRDefault="00C31B89" w:rsidP="00C31B89">
      <w:pPr>
        <w:pStyle w:val="a6"/>
        <w:numPr>
          <w:ilvl w:val="0"/>
          <w:numId w:val="2"/>
        </w:numPr>
        <w:spacing w:after="0" w:line="240" w:lineRule="auto"/>
        <w:jc w:val="both"/>
      </w:pPr>
      <w:r w:rsidRPr="00F21E5F">
        <w:rPr>
          <w:i/>
        </w:rPr>
        <w:t>Περιγραφή</w:t>
      </w:r>
      <w:r>
        <w:t xml:space="preserve">: Προμήθεια </w:t>
      </w:r>
      <w:r w:rsidRPr="00E0784D">
        <w:rPr>
          <w:bCs/>
        </w:rPr>
        <w:t>εξοπλισμού, κατασκευή, μεταφορά και τοποθέτηση στεγάστρων για τη δημιουργία δεκαπέντε (15) στάσεων, για την εξυπηρέτηση του επιβατικού κοινού στην περιφέρεια του Δήμου Μινώα Πεδιάδας</w:t>
      </w:r>
      <w:r w:rsidRPr="00F21E5F">
        <w:rPr>
          <w:bCs/>
        </w:rPr>
        <w:t>.</w:t>
      </w:r>
    </w:p>
    <w:p w:rsidR="00C31B89" w:rsidRDefault="00C31B89" w:rsidP="00C31B89">
      <w:pPr>
        <w:spacing w:after="0" w:line="240" w:lineRule="auto"/>
        <w:rPr>
          <w:b/>
        </w:rPr>
      </w:pPr>
    </w:p>
    <w:p w:rsidR="00C31B89" w:rsidRPr="00961EAB" w:rsidRDefault="00C31B89" w:rsidP="00C31B89">
      <w:pPr>
        <w:spacing w:after="0" w:line="240" w:lineRule="auto"/>
        <w:jc w:val="both"/>
        <w:rPr>
          <w:b/>
          <w:bCs/>
          <w:iCs/>
        </w:rPr>
      </w:pPr>
      <w:r>
        <w:rPr>
          <w:b/>
          <w:bCs/>
          <w:iCs/>
        </w:rPr>
        <w:t xml:space="preserve">8. </w:t>
      </w:r>
      <w:r w:rsidRPr="00961EAB">
        <w:rPr>
          <w:b/>
          <w:bCs/>
          <w:iCs/>
        </w:rPr>
        <w:t>«Προμήθεια και εγκατάσταση συστήματος μείωσης απωλειών νερού και εκσυγχρονισμού ηλεκτρομηχανολογικού εξοπλισμού αρδευτικών δικτύων Δήμου Μινώα Πεδιάδας»</w:t>
      </w:r>
    </w:p>
    <w:p w:rsidR="00C31B89" w:rsidRPr="00CA019E" w:rsidRDefault="00C31B89" w:rsidP="00C31B89">
      <w:pPr>
        <w:pStyle w:val="a6"/>
        <w:numPr>
          <w:ilvl w:val="0"/>
          <w:numId w:val="2"/>
        </w:numPr>
        <w:spacing w:after="0" w:line="240" w:lineRule="auto"/>
      </w:pPr>
      <w:r w:rsidRPr="00CA019E">
        <w:rPr>
          <w:i/>
        </w:rPr>
        <w:t>Προϋπολογισμός έργου</w:t>
      </w:r>
      <w:r w:rsidRPr="006C3597">
        <w:t>: </w:t>
      </w:r>
      <w:r w:rsidRPr="00CA019E">
        <w:t>2.049.534,00 € (με ΦΠΑ 24%)</w:t>
      </w:r>
    </w:p>
    <w:p w:rsidR="00C31B89" w:rsidRDefault="00C31B89" w:rsidP="00C31B89">
      <w:pPr>
        <w:pStyle w:val="a6"/>
        <w:numPr>
          <w:ilvl w:val="0"/>
          <w:numId w:val="2"/>
        </w:numPr>
        <w:spacing w:after="0" w:line="240" w:lineRule="auto"/>
      </w:pPr>
      <w:r w:rsidRPr="00F21E5F">
        <w:rPr>
          <w:i/>
        </w:rPr>
        <w:t>Πηγή Χρηματοδότησης</w:t>
      </w:r>
      <w:r>
        <w:t xml:space="preserve">: «Πρόγραμμα </w:t>
      </w:r>
      <w:r w:rsidRPr="00CA019E">
        <w:t>Αγροτική</w:t>
      </w:r>
      <w:r>
        <w:t>ς</w:t>
      </w:r>
      <w:r w:rsidRPr="00CA019E">
        <w:t xml:space="preserve"> Ανάπτυξη</w:t>
      </w:r>
      <w:r>
        <w:t>ς</w:t>
      </w:r>
      <w:r w:rsidRPr="00CA019E">
        <w:t xml:space="preserve"> </w:t>
      </w:r>
      <w:r>
        <w:t>2014-2020»</w:t>
      </w:r>
    </w:p>
    <w:p w:rsidR="00C31B89" w:rsidRPr="00E0784D" w:rsidRDefault="00C31B89" w:rsidP="00C31B89">
      <w:pPr>
        <w:pStyle w:val="a6"/>
        <w:numPr>
          <w:ilvl w:val="0"/>
          <w:numId w:val="2"/>
        </w:numPr>
        <w:spacing w:after="0" w:line="240" w:lineRule="auto"/>
        <w:jc w:val="both"/>
      </w:pPr>
      <w:r w:rsidRPr="00F21E5F">
        <w:rPr>
          <w:i/>
        </w:rPr>
        <w:t>Περιγραφή</w:t>
      </w:r>
      <w:r>
        <w:t xml:space="preserve">: </w:t>
      </w:r>
      <w:r w:rsidRPr="00CA019E">
        <w:t>Προμήθεια, εγκατάσταση και θέση σε λειτουργία</w:t>
      </w:r>
      <w:r>
        <w:t xml:space="preserve"> </w:t>
      </w:r>
      <w:r w:rsidRPr="00CA019E">
        <w:t>ενός (1) Κεντρικού Σταθμού Ελέγχου</w:t>
      </w:r>
      <w:r>
        <w:t xml:space="preserve"> και</w:t>
      </w:r>
      <w:r w:rsidRPr="00CA019E">
        <w:t xml:space="preserve"> δεκαοκτώ (18) Τοπικών Σταθμών Άρδευσης (ΤΣΑ) που περιλαμβάνουν σύγχρονο ηλεκτρομηχανολογικό εξοπλισμό και σύστημα </w:t>
      </w:r>
      <w:proofErr w:type="spellStart"/>
      <w:r w:rsidRPr="00CA019E">
        <w:t>τηλε</w:t>
      </w:r>
      <w:proofErr w:type="spellEnd"/>
      <w:r>
        <w:t>-</w:t>
      </w:r>
      <w:r w:rsidRPr="00CA019E">
        <w:t>ελέγχου</w:t>
      </w:r>
      <w:r>
        <w:t>/</w:t>
      </w:r>
      <w:proofErr w:type="spellStart"/>
      <w:r w:rsidRPr="00CA019E">
        <w:t>τηλεχειρισμο</w:t>
      </w:r>
      <w:proofErr w:type="spellEnd"/>
      <w:r w:rsidRPr="00CA019E">
        <w:t>ύ διαρροών για την παρακολούθηση όλων των κρίσιμων παραμέτρων (παροχή, πίεση) στις υποδομές του αρδευτικού</w:t>
      </w:r>
      <w:r>
        <w:t xml:space="preserve"> δικτύου Δήμου Μινώα Πεδιάδας</w:t>
      </w:r>
      <w:r w:rsidRPr="00F21E5F">
        <w:rPr>
          <w:bCs/>
        </w:rPr>
        <w:t>.</w:t>
      </w:r>
    </w:p>
    <w:p w:rsidR="00A34C03" w:rsidRDefault="00A34C03" w:rsidP="00C31B89">
      <w:pPr>
        <w:pStyle w:val="a6"/>
        <w:spacing w:after="0" w:line="240" w:lineRule="auto"/>
      </w:pPr>
    </w:p>
    <w:sectPr w:rsidR="00A34C03"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5D" w:rsidRDefault="0005655D" w:rsidP="00823EAD">
      <w:pPr>
        <w:spacing w:after="0" w:line="240" w:lineRule="auto"/>
      </w:pPr>
      <w:r>
        <w:separator/>
      </w:r>
    </w:p>
  </w:endnote>
  <w:endnote w:type="continuationSeparator" w:id="0">
    <w:p w:rsidR="0005655D" w:rsidRDefault="0005655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5D" w:rsidRDefault="0005655D" w:rsidP="00823EAD">
      <w:pPr>
        <w:spacing w:after="0" w:line="240" w:lineRule="auto"/>
      </w:pPr>
      <w:r>
        <w:separator/>
      </w:r>
    </w:p>
  </w:footnote>
  <w:footnote w:type="continuationSeparator" w:id="0">
    <w:p w:rsidR="0005655D" w:rsidRDefault="0005655D"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168"/>
    <w:multiLevelType w:val="hybridMultilevel"/>
    <w:tmpl w:val="3CF03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155336"/>
    <w:multiLevelType w:val="hybridMultilevel"/>
    <w:tmpl w:val="844E2B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7017BF"/>
    <w:rsid w:val="0005655D"/>
    <w:rsid w:val="001241DE"/>
    <w:rsid w:val="00167E95"/>
    <w:rsid w:val="00254D42"/>
    <w:rsid w:val="00271448"/>
    <w:rsid w:val="005747AF"/>
    <w:rsid w:val="005C0013"/>
    <w:rsid w:val="006F512A"/>
    <w:rsid w:val="007017BF"/>
    <w:rsid w:val="007747AF"/>
    <w:rsid w:val="007F32DB"/>
    <w:rsid w:val="00823EAD"/>
    <w:rsid w:val="00A34C03"/>
    <w:rsid w:val="00C31B89"/>
    <w:rsid w:val="00C515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C31B89"/>
    <w:pPr>
      <w:ind w:left="720"/>
      <w:contextualSpacing/>
    </w:pPr>
  </w:style>
</w:styles>
</file>

<file path=word/webSettings.xml><?xml version="1.0" encoding="utf-8"?>
<w:webSettings xmlns:r="http://schemas.openxmlformats.org/officeDocument/2006/relationships" xmlns:w="http://schemas.openxmlformats.org/wordprocessingml/2006/main">
  <w:divs>
    <w:div w:id="797265510">
      <w:bodyDiv w:val="1"/>
      <w:marLeft w:val="0"/>
      <w:marRight w:val="0"/>
      <w:marTop w:val="0"/>
      <w:marBottom w:val="0"/>
      <w:divBdr>
        <w:top w:val="none" w:sz="0" w:space="0" w:color="auto"/>
        <w:left w:val="none" w:sz="0" w:space="0" w:color="auto"/>
        <w:bottom w:val="none" w:sz="0" w:space="0" w:color="auto"/>
        <w:right w:val="none" w:sz="0" w:space="0" w:color="auto"/>
      </w:divBdr>
      <w:divsChild>
        <w:div w:id="1066076802">
          <w:marLeft w:val="0"/>
          <w:marRight w:val="0"/>
          <w:marTop w:val="0"/>
          <w:marBottom w:val="0"/>
          <w:divBdr>
            <w:top w:val="none" w:sz="0" w:space="0" w:color="auto"/>
            <w:left w:val="none" w:sz="0" w:space="0" w:color="auto"/>
            <w:bottom w:val="none" w:sz="0" w:space="0" w:color="auto"/>
            <w:right w:val="none" w:sz="0" w:space="0" w:color="auto"/>
          </w:divBdr>
        </w:div>
        <w:div w:id="829641833">
          <w:marLeft w:val="0"/>
          <w:marRight w:val="0"/>
          <w:marTop w:val="120"/>
          <w:marBottom w:val="0"/>
          <w:divBdr>
            <w:top w:val="none" w:sz="0" w:space="0" w:color="auto"/>
            <w:left w:val="none" w:sz="0" w:space="0" w:color="auto"/>
            <w:bottom w:val="none" w:sz="0" w:space="0" w:color="auto"/>
            <w:right w:val="none" w:sz="0" w:space="0" w:color="auto"/>
          </w:divBdr>
          <w:divsChild>
            <w:div w:id="527068062">
              <w:marLeft w:val="0"/>
              <w:marRight w:val="0"/>
              <w:marTop w:val="0"/>
              <w:marBottom w:val="0"/>
              <w:divBdr>
                <w:top w:val="none" w:sz="0" w:space="0" w:color="auto"/>
                <w:left w:val="none" w:sz="0" w:space="0" w:color="auto"/>
                <w:bottom w:val="none" w:sz="0" w:space="0" w:color="auto"/>
                <w:right w:val="none" w:sz="0" w:space="0" w:color="auto"/>
              </w:divBdr>
            </w:div>
          </w:divsChild>
        </w:div>
        <w:div w:id="494615391">
          <w:marLeft w:val="0"/>
          <w:marRight w:val="0"/>
          <w:marTop w:val="120"/>
          <w:marBottom w:val="0"/>
          <w:divBdr>
            <w:top w:val="none" w:sz="0" w:space="0" w:color="auto"/>
            <w:left w:val="none" w:sz="0" w:space="0" w:color="auto"/>
            <w:bottom w:val="none" w:sz="0" w:space="0" w:color="auto"/>
            <w:right w:val="none" w:sz="0" w:space="0" w:color="auto"/>
          </w:divBdr>
          <w:divsChild>
            <w:div w:id="1693458088">
              <w:marLeft w:val="0"/>
              <w:marRight w:val="0"/>
              <w:marTop w:val="0"/>
              <w:marBottom w:val="0"/>
              <w:divBdr>
                <w:top w:val="none" w:sz="0" w:space="0" w:color="auto"/>
                <w:left w:val="none" w:sz="0" w:space="0" w:color="auto"/>
                <w:bottom w:val="none" w:sz="0" w:space="0" w:color="auto"/>
                <w:right w:val="none" w:sz="0" w:space="0" w:color="auto"/>
              </w:divBdr>
            </w:div>
          </w:divsChild>
        </w:div>
        <w:div w:id="21132734">
          <w:marLeft w:val="0"/>
          <w:marRight w:val="0"/>
          <w:marTop w:val="120"/>
          <w:marBottom w:val="0"/>
          <w:divBdr>
            <w:top w:val="none" w:sz="0" w:space="0" w:color="auto"/>
            <w:left w:val="none" w:sz="0" w:space="0" w:color="auto"/>
            <w:bottom w:val="none" w:sz="0" w:space="0" w:color="auto"/>
            <w:right w:val="none" w:sz="0" w:space="0" w:color="auto"/>
          </w:divBdr>
          <w:divsChild>
            <w:div w:id="1273704895">
              <w:marLeft w:val="0"/>
              <w:marRight w:val="0"/>
              <w:marTop w:val="0"/>
              <w:marBottom w:val="0"/>
              <w:divBdr>
                <w:top w:val="none" w:sz="0" w:space="0" w:color="auto"/>
                <w:left w:val="none" w:sz="0" w:space="0" w:color="auto"/>
                <w:bottom w:val="none" w:sz="0" w:space="0" w:color="auto"/>
                <w:right w:val="none" w:sz="0" w:space="0" w:color="auto"/>
              </w:divBdr>
            </w:div>
            <w:div w:id="1914393217">
              <w:marLeft w:val="0"/>
              <w:marRight w:val="0"/>
              <w:marTop w:val="0"/>
              <w:marBottom w:val="0"/>
              <w:divBdr>
                <w:top w:val="none" w:sz="0" w:space="0" w:color="auto"/>
                <w:left w:val="none" w:sz="0" w:space="0" w:color="auto"/>
                <w:bottom w:val="none" w:sz="0" w:space="0" w:color="auto"/>
                <w:right w:val="none" w:sz="0" w:space="0" w:color="auto"/>
              </w:divBdr>
            </w:div>
            <w:div w:id="775254971">
              <w:marLeft w:val="0"/>
              <w:marRight w:val="0"/>
              <w:marTop w:val="0"/>
              <w:marBottom w:val="0"/>
              <w:divBdr>
                <w:top w:val="none" w:sz="0" w:space="0" w:color="auto"/>
                <w:left w:val="none" w:sz="0" w:space="0" w:color="auto"/>
                <w:bottom w:val="none" w:sz="0" w:space="0" w:color="auto"/>
                <w:right w:val="none" w:sz="0" w:space="0" w:color="auto"/>
              </w:divBdr>
            </w:div>
            <w:div w:id="1871406148">
              <w:marLeft w:val="0"/>
              <w:marRight w:val="0"/>
              <w:marTop w:val="0"/>
              <w:marBottom w:val="0"/>
              <w:divBdr>
                <w:top w:val="none" w:sz="0" w:space="0" w:color="auto"/>
                <w:left w:val="none" w:sz="0" w:space="0" w:color="auto"/>
                <w:bottom w:val="none" w:sz="0" w:space="0" w:color="auto"/>
                <w:right w:val="none" w:sz="0" w:space="0" w:color="auto"/>
              </w:divBdr>
            </w:div>
            <w:div w:id="561795895">
              <w:marLeft w:val="0"/>
              <w:marRight w:val="0"/>
              <w:marTop w:val="0"/>
              <w:marBottom w:val="0"/>
              <w:divBdr>
                <w:top w:val="none" w:sz="0" w:space="0" w:color="auto"/>
                <w:left w:val="none" w:sz="0" w:space="0" w:color="auto"/>
                <w:bottom w:val="none" w:sz="0" w:space="0" w:color="auto"/>
                <w:right w:val="none" w:sz="0" w:space="0" w:color="auto"/>
              </w:divBdr>
            </w:div>
          </w:divsChild>
        </w:div>
        <w:div w:id="17050006">
          <w:marLeft w:val="0"/>
          <w:marRight w:val="0"/>
          <w:marTop w:val="120"/>
          <w:marBottom w:val="0"/>
          <w:divBdr>
            <w:top w:val="none" w:sz="0" w:space="0" w:color="auto"/>
            <w:left w:val="none" w:sz="0" w:space="0" w:color="auto"/>
            <w:bottom w:val="none" w:sz="0" w:space="0" w:color="auto"/>
            <w:right w:val="none" w:sz="0" w:space="0" w:color="auto"/>
          </w:divBdr>
          <w:divsChild>
            <w:div w:id="349334366">
              <w:marLeft w:val="0"/>
              <w:marRight w:val="0"/>
              <w:marTop w:val="0"/>
              <w:marBottom w:val="0"/>
              <w:divBdr>
                <w:top w:val="none" w:sz="0" w:space="0" w:color="auto"/>
                <w:left w:val="none" w:sz="0" w:space="0" w:color="auto"/>
                <w:bottom w:val="none" w:sz="0" w:space="0" w:color="auto"/>
                <w:right w:val="none" w:sz="0" w:space="0" w:color="auto"/>
              </w:divBdr>
            </w:div>
            <w:div w:id="398480033">
              <w:marLeft w:val="0"/>
              <w:marRight w:val="0"/>
              <w:marTop w:val="0"/>
              <w:marBottom w:val="0"/>
              <w:divBdr>
                <w:top w:val="none" w:sz="0" w:space="0" w:color="auto"/>
                <w:left w:val="none" w:sz="0" w:space="0" w:color="auto"/>
                <w:bottom w:val="none" w:sz="0" w:space="0" w:color="auto"/>
                <w:right w:val="none" w:sz="0" w:space="0" w:color="auto"/>
              </w:divBdr>
            </w:div>
            <w:div w:id="326204284">
              <w:marLeft w:val="0"/>
              <w:marRight w:val="0"/>
              <w:marTop w:val="0"/>
              <w:marBottom w:val="0"/>
              <w:divBdr>
                <w:top w:val="none" w:sz="0" w:space="0" w:color="auto"/>
                <w:left w:val="none" w:sz="0" w:space="0" w:color="auto"/>
                <w:bottom w:val="none" w:sz="0" w:space="0" w:color="auto"/>
                <w:right w:val="none" w:sz="0" w:space="0" w:color="auto"/>
              </w:divBdr>
            </w:div>
            <w:div w:id="61494020">
              <w:marLeft w:val="0"/>
              <w:marRight w:val="0"/>
              <w:marTop w:val="0"/>
              <w:marBottom w:val="0"/>
              <w:divBdr>
                <w:top w:val="none" w:sz="0" w:space="0" w:color="auto"/>
                <w:left w:val="none" w:sz="0" w:space="0" w:color="auto"/>
                <w:bottom w:val="none" w:sz="0" w:space="0" w:color="auto"/>
                <w:right w:val="none" w:sz="0" w:space="0" w:color="auto"/>
              </w:divBdr>
            </w:div>
            <w:div w:id="1652128963">
              <w:marLeft w:val="0"/>
              <w:marRight w:val="0"/>
              <w:marTop w:val="0"/>
              <w:marBottom w:val="0"/>
              <w:divBdr>
                <w:top w:val="none" w:sz="0" w:space="0" w:color="auto"/>
                <w:left w:val="none" w:sz="0" w:space="0" w:color="auto"/>
                <w:bottom w:val="none" w:sz="0" w:space="0" w:color="auto"/>
                <w:right w:val="none" w:sz="0" w:space="0" w:color="auto"/>
              </w:divBdr>
            </w:div>
          </w:divsChild>
        </w:div>
        <w:div w:id="2121752166">
          <w:marLeft w:val="0"/>
          <w:marRight w:val="0"/>
          <w:marTop w:val="120"/>
          <w:marBottom w:val="0"/>
          <w:divBdr>
            <w:top w:val="none" w:sz="0" w:space="0" w:color="auto"/>
            <w:left w:val="none" w:sz="0" w:space="0" w:color="auto"/>
            <w:bottom w:val="none" w:sz="0" w:space="0" w:color="auto"/>
            <w:right w:val="none" w:sz="0" w:space="0" w:color="auto"/>
          </w:divBdr>
          <w:divsChild>
            <w:div w:id="2032762459">
              <w:marLeft w:val="0"/>
              <w:marRight w:val="0"/>
              <w:marTop w:val="0"/>
              <w:marBottom w:val="0"/>
              <w:divBdr>
                <w:top w:val="none" w:sz="0" w:space="0" w:color="auto"/>
                <w:left w:val="none" w:sz="0" w:space="0" w:color="auto"/>
                <w:bottom w:val="none" w:sz="0" w:space="0" w:color="auto"/>
                <w:right w:val="none" w:sz="0" w:space="0" w:color="auto"/>
              </w:divBdr>
            </w:div>
            <w:div w:id="701125346">
              <w:marLeft w:val="0"/>
              <w:marRight w:val="0"/>
              <w:marTop w:val="0"/>
              <w:marBottom w:val="0"/>
              <w:divBdr>
                <w:top w:val="none" w:sz="0" w:space="0" w:color="auto"/>
                <w:left w:val="none" w:sz="0" w:space="0" w:color="auto"/>
                <w:bottom w:val="none" w:sz="0" w:space="0" w:color="auto"/>
                <w:right w:val="none" w:sz="0" w:space="0" w:color="auto"/>
              </w:divBdr>
            </w:div>
            <w:div w:id="1002582861">
              <w:marLeft w:val="0"/>
              <w:marRight w:val="0"/>
              <w:marTop w:val="0"/>
              <w:marBottom w:val="0"/>
              <w:divBdr>
                <w:top w:val="none" w:sz="0" w:space="0" w:color="auto"/>
                <w:left w:val="none" w:sz="0" w:space="0" w:color="auto"/>
                <w:bottom w:val="none" w:sz="0" w:space="0" w:color="auto"/>
                <w:right w:val="none" w:sz="0" w:space="0" w:color="auto"/>
              </w:divBdr>
            </w:div>
            <w:div w:id="592126124">
              <w:marLeft w:val="0"/>
              <w:marRight w:val="0"/>
              <w:marTop w:val="0"/>
              <w:marBottom w:val="0"/>
              <w:divBdr>
                <w:top w:val="none" w:sz="0" w:space="0" w:color="auto"/>
                <w:left w:val="none" w:sz="0" w:space="0" w:color="auto"/>
                <w:bottom w:val="none" w:sz="0" w:space="0" w:color="auto"/>
                <w:right w:val="none" w:sz="0" w:space="0" w:color="auto"/>
              </w:divBdr>
            </w:div>
            <w:div w:id="61635085">
              <w:marLeft w:val="0"/>
              <w:marRight w:val="0"/>
              <w:marTop w:val="0"/>
              <w:marBottom w:val="0"/>
              <w:divBdr>
                <w:top w:val="none" w:sz="0" w:space="0" w:color="auto"/>
                <w:left w:val="none" w:sz="0" w:space="0" w:color="auto"/>
                <w:bottom w:val="none" w:sz="0" w:space="0" w:color="auto"/>
                <w:right w:val="none" w:sz="0" w:space="0" w:color="auto"/>
              </w:divBdr>
            </w:div>
          </w:divsChild>
        </w:div>
        <w:div w:id="247353906">
          <w:marLeft w:val="0"/>
          <w:marRight w:val="0"/>
          <w:marTop w:val="120"/>
          <w:marBottom w:val="0"/>
          <w:divBdr>
            <w:top w:val="none" w:sz="0" w:space="0" w:color="auto"/>
            <w:left w:val="none" w:sz="0" w:space="0" w:color="auto"/>
            <w:bottom w:val="none" w:sz="0" w:space="0" w:color="auto"/>
            <w:right w:val="none" w:sz="0" w:space="0" w:color="auto"/>
          </w:divBdr>
          <w:divsChild>
            <w:div w:id="33317429">
              <w:marLeft w:val="0"/>
              <w:marRight w:val="0"/>
              <w:marTop w:val="0"/>
              <w:marBottom w:val="0"/>
              <w:divBdr>
                <w:top w:val="none" w:sz="0" w:space="0" w:color="auto"/>
                <w:left w:val="none" w:sz="0" w:space="0" w:color="auto"/>
                <w:bottom w:val="none" w:sz="0" w:space="0" w:color="auto"/>
                <w:right w:val="none" w:sz="0" w:space="0" w:color="auto"/>
              </w:divBdr>
            </w:div>
            <w:div w:id="1105998553">
              <w:marLeft w:val="0"/>
              <w:marRight w:val="0"/>
              <w:marTop w:val="0"/>
              <w:marBottom w:val="0"/>
              <w:divBdr>
                <w:top w:val="none" w:sz="0" w:space="0" w:color="auto"/>
                <w:left w:val="none" w:sz="0" w:space="0" w:color="auto"/>
                <w:bottom w:val="none" w:sz="0" w:space="0" w:color="auto"/>
                <w:right w:val="none" w:sz="0" w:space="0" w:color="auto"/>
              </w:divBdr>
            </w:div>
            <w:div w:id="1148324095">
              <w:marLeft w:val="0"/>
              <w:marRight w:val="0"/>
              <w:marTop w:val="0"/>
              <w:marBottom w:val="0"/>
              <w:divBdr>
                <w:top w:val="none" w:sz="0" w:space="0" w:color="auto"/>
                <w:left w:val="none" w:sz="0" w:space="0" w:color="auto"/>
                <w:bottom w:val="none" w:sz="0" w:space="0" w:color="auto"/>
                <w:right w:val="none" w:sz="0" w:space="0" w:color="auto"/>
              </w:divBdr>
            </w:div>
            <w:div w:id="761726535">
              <w:marLeft w:val="0"/>
              <w:marRight w:val="0"/>
              <w:marTop w:val="0"/>
              <w:marBottom w:val="0"/>
              <w:divBdr>
                <w:top w:val="none" w:sz="0" w:space="0" w:color="auto"/>
                <w:left w:val="none" w:sz="0" w:space="0" w:color="auto"/>
                <w:bottom w:val="none" w:sz="0" w:space="0" w:color="auto"/>
                <w:right w:val="none" w:sz="0" w:space="0" w:color="auto"/>
              </w:divBdr>
            </w:div>
            <w:div w:id="1296519748">
              <w:marLeft w:val="0"/>
              <w:marRight w:val="0"/>
              <w:marTop w:val="0"/>
              <w:marBottom w:val="0"/>
              <w:divBdr>
                <w:top w:val="none" w:sz="0" w:space="0" w:color="auto"/>
                <w:left w:val="none" w:sz="0" w:space="0" w:color="auto"/>
                <w:bottom w:val="none" w:sz="0" w:space="0" w:color="auto"/>
                <w:right w:val="none" w:sz="0" w:space="0" w:color="auto"/>
              </w:divBdr>
            </w:div>
          </w:divsChild>
        </w:div>
        <w:div w:id="40910200">
          <w:marLeft w:val="0"/>
          <w:marRight w:val="0"/>
          <w:marTop w:val="120"/>
          <w:marBottom w:val="0"/>
          <w:divBdr>
            <w:top w:val="none" w:sz="0" w:space="0" w:color="auto"/>
            <w:left w:val="none" w:sz="0" w:space="0" w:color="auto"/>
            <w:bottom w:val="none" w:sz="0" w:space="0" w:color="auto"/>
            <w:right w:val="none" w:sz="0" w:space="0" w:color="auto"/>
          </w:divBdr>
          <w:divsChild>
            <w:div w:id="1886067141">
              <w:marLeft w:val="0"/>
              <w:marRight w:val="0"/>
              <w:marTop w:val="0"/>
              <w:marBottom w:val="0"/>
              <w:divBdr>
                <w:top w:val="none" w:sz="0" w:space="0" w:color="auto"/>
                <w:left w:val="none" w:sz="0" w:space="0" w:color="auto"/>
                <w:bottom w:val="none" w:sz="0" w:space="0" w:color="auto"/>
                <w:right w:val="none" w:sz="0" w:space="0" w:color="auto"/>
              </w:divBdr>
            </w:div>
            <w:div w:id="726534467">
              <w:marLeft w:val="0"/>
              <w:marRight w:val="0"/>
              <w:marTop w:val="0"/>
              <w:marBottom w:val="0"/>
              <w:divBdr>
                <w:top w:val="none" w:sz="0" w:space="0" w:color="auto"/>
                <w:left w:val="none" w:sz="0" w:space="0" w:color="auto"/>
                <w:bottom w:val="none" w:sz="0" w:space="0" w:color="auto"/>
                <w:right w:val="none" w:sz="0" w:space="0" w:color="auto"/>
              </w:divBdr>
            </w:div>
            <w:div w:id="1528373037">
              <w:marLeft w:val="0"/>
              <w:marRight w:val="0"/>
              <w:marTop w:val="0"/>
              <w:marBottom w:val="0"/>
              <w:divBdr>
                <w:top w:val="none" w:sz="0" w:space="0" w:color="auto"/>
                <w:left w:val="none" w:sz="0" w:space="0" w:color="auto"/>
                <w:bottom w:val="none" w:sz="0" w:space="0" w:color="auto"/>
                <w:right w:val="none" w:sz="0" w:space="0" w:color="auto"/>
              </w:divBdr>
            </w:div>
            <w:div w:id="446239866">
              <w:marLeft w:val="0"/>
              <w:marRight w:val="0"/>
              <w:marTop w:val="0"/>
              <w:marBottom w:val="0"/>
              <w:divBdr>
                <w:top w:val="none" w:sz="0" w:space="0" w:color="auto"/>
                <w:left w:val="none" w:sz="0" w:space="0" w:color="auto"/>
                <w:bottom w:val="none" w:sz="0" w:space="0" w:color="auto"/>
                <w:right w:val="none" w:sz="0" w:space="0" w:color="auto"/>
              </w:divBdr>
            </w:div>
            <w:div w:id="264115485">
              <w:marLeft w:val="0"/>
              <w:marRight w:val="0"/>
              <w:marTop w:val="0"/>
              <w:marBottom w:val="0"/>
              <w:divBdr>
                <w:top w:val="none" w:sz="0" w:space="0" w:color="auto"/>
                <w:left w:val="none" w:sz="0" w:space="0" w:color="auto"/>
                <w:bottom w:val="none" w:sz="0" w:space="0" w:color="auto"/>
                <w:right w:val="none" w:sz="0" w:space="0" w:color="auto"/>
              </w:divBdr>
            </w:div>
          </w:divsChild>
        </w:div>
        <w:div w:id="1056707513">
          <w:marLeft w:val="0"/>
          <w:marRight w:val="0"/>
          <w:marTop w:val="120"/>
          <w:marBottom w:val="0"/>
          <w:divBdr>
            <w:top w:val="none" w:sz="0" w:space="0" w:color="auto"/>
            <w:left w:val="none" w:sz="0" w:space="0" w:color="auto"/>
            <w:bottom w:val="none" w:sz="0" w:space="0" w:color="auto"/>
            <w:right w:val="none" w:sz="0" w:space="0" w:color="auto"/>
          </w:divBdr>
          <w:divsChild>
            <w:div w:id="1009524979">
              <w:marLeft w:val="0"/>
              <w:marRight w:val="0"/>
              <w:marTop w:val="0"/>
              <w:marBottom w:val="0"/>
              <w:divBdr>
                <w:top w:val="none" w:sz="0" w:space="0" w:color="auto"/>
                <w:left w:val="none" w:sz="0" w:space="0" w:color="auto"/>
                <w:bottom w:val="none" w:sz="0" w:space="0" w:color="auto"/>
                <w:right w:val="none" w:sz="0" w:space="0" w:color="auto"/>
              </w:divBdr>
            </w:div>
            <w:div w:id="682054849">
              <w:marLeft w:val="0"/>
              <w:marRight w:val="0"/>
              <w:marTop w:val="0"/>
              <w:marBottom w:val="0"/>
              <w:divBdr>
                <w:top w:val="none" w:sz="0" w:space="0" w:color="auto"/>
                <w:left w:val="none" w:sz="0" w:space="0" w:color="auto"/>
                <w:bottom w:val="none" w:sz="0" w:space="0" w:color="auto"/>
                <w:right w:val="none" w:sz="0" w:space="0" w:color="auto"/>
              </w:divBdr>
            </w:div>
            <w:div w:id="335110875">
              <w:marLeft w:val="0"/>
              <w:marRight w:val="0"/>
              <w:marTop w:val="0"/>
              <w:marBottom w:val="0"/>
              <w:divBdr>
                <w:top w:val="none" w:sz="0" w:space="0" w:color="auto"/>
                <w:left w:val="none" w:sz="0" w:space="0" w:color="auto"/>
                <w:bottom w:val="none" w:sz="0" w:space="0" w:color="auto"/>
                <w:right w:val="none" w:sz="0" w:space="0" w:color="auto"/>
              </w:divBdr>
            </w:div>
            <w:div w:id="35549609">
              <w:marLeft w:val="0"/>
              <w:marRight w:val="0"/>
              <w:marTop w:val="0"/>
              <w:marBottom w:val="0"/>
              <w:divBdr>
                <w:top w:val="none" w:sz="0" w:space="0" w:color="auto"/>
                <w:left w:val="none" w:sz="0" w:space="0" w:color="auto"/>
                <w:bottom w:val="none" w:sz="0" w:space="0" w:color="auto"/>
                <w:right w:val="none" w:sz="0" w:space="0" w:color="auto"/>
              </w:divBdr>
            </w:div>
            <w:div w:id="2100445213">
              <w:marLeft w:val="0"/>
              <w:marRight w:val="0"/>
              <w:marTop w:val="0"/>
              <w:marBottom w:val="0"/>
              <w:divBdr>
                <w:top w:val="none" w:sz="0" w:space="0" w:color="auto"/>
                <w:left w:val="none" w:sz="0" w:space="0" w:color="auto"/>
                <w:bottom w:val="none" w:sz="0" w:space="0" w:color="auto"/>
                <w:right w:val="none" w:sz="0" w:space="0" w:color="auto"/>
              </w:divBdr>
            </w:div>
          </w:divsChild>
        </w:div>
        <w:div w:id="664744317">
          <w:marLeft w:val="0"/>
          <w:marRight w:val="0"/>
          <w:marTop w:val="120"/>
          <w:marBottom w:val="0"/>
          <w:divBdr>
            <w:top w:val="none" w:sz="0" w:space="0" w:color="auto"/>
            <w:left w:val="none" w:sz="0" w:space="0" w:color="auto"/>
            <w:bottom w:val="none" w:sz="0" w:space="0" w:color="auto"/>
            <w:right w:val="none" w:sz="0" w:space="0" w:color="auto"/>
          </w:divBdr>
          <w:divsChild>
            <w:div w:id="857933067">
              <w:marLeft w:val="0"/>
              <w:marRight w:val="0"/>
              <w:marTop w:val="0"/>
              <w:marBottom w:val="0"/>
              <w:divBdr>
                <w:top w:val="none" w:sz="0" w:space="0" w:color="auto"/>
                <w:left w:val="none" w:sz="0" w:space="0" w:color="auto"/>
                <w:bottom w:val="none" w:sz="0" w:space="0" w:color="auto"/>
                <w:right w:val="none" w:sz="0" w:space="0" w:color="auto"/>
              </w:divBdr>
            </w:div>
            <w:div w:id="190149274">
              <w:marLeft w:val="0"/>
              <w:marRight w:val="0"/>
              <w:marTop w:val="0"/>
              <w:marBottom w:val="0"/>
              <w:divBdr>
                <w:top w:val="none" w:sz="0" w:space="0" w:color="auto"/>
                <w:left w:val="none" w:sz="0" w:space="0" w:color="auto"/>
                <w:bottom w:val="none" w:sz="0" w:space="0" w:color="auto"/>
                <w:right w:val="none" w:sz="0" w:space="0" w:color="auto"/>
              </w:divBdr>
            </w:div>
            <w:div w:id="807935123">
              <w:marLeft w:val="0"/>
              <w:marRight w:val="0"/>
              <w:marTop w:val="0"/>
              <w:marBottom w:val="0"/>
              <w:divBdr>
                <w:top w:val="none" w:sz="0" w:space="0" w:color="auto"/>
                <w:left w:val="none" w:sz="0" w:space="0" w:color="auto"/>
                <w:bottom w:val="none" w:sz="0" w:space="0" w:color="auto"/>
                <w:right w:val="none" w:sz="0" w:space="0" w:color="auto"/>
              </w:divBdr>
            </w:div>
            <w:div w:id="886642209">
              <w:marLeft w:val="0"/>
              <w:marRight w:val="0"/>
              <w:marTop w:val="0"/>
              <w:marBottom w:val="0"/>
              <w:divBdr>
                <w:top w:val="none" w:sz="0" w:space="0" w:color="auto"/>
                <w:left w:val="none" w:sz="0" w:space="0" w:color="auto"/>
                <w:bottom w:val="none" w:sz="0" w:space="0" w:color="auto"/>
                <w:right w:val="none" w:sz="0" w:space="0" w:color="auto"/>
              </w:divBdr>
            </w:div>
            <w:div w:id="66995319">
              <w:marLeft w:val="0"/>
              <w:marRight w:val="0"/>
              <w:marTop w:val="0"/>
              <w:marBottom w:val="0"/>
              <w:divBdr>
                <w:top w:val="none" w:sz="0" w:space="0" w:color="auto"/>
                <w:left w:val="none" w:sz="0" w:space="0" w:color="auto"/>
                <w:bottom w:val="none" w:sz="0" w:space="0" w:color="auto"/>
                <w:right w:val="none" w:sz="0" w:space="0" w:color="auto"/>
              </w:divBdr>
            </w:div>
          </w:divsChild>
        </w:div>
        <w:div w:id="1937665817">
          <w:marLeft w:val="0"/>
          <w:marRight w:val="0"/>
          <w:marTop w:val="120"/>
          <w:marBottom w:val="0"/>
          <w:divBdr>
            <w:top w:val="none" w:sz="0" w:space="0" w:color="auto"/>
            <w:left w:val="none" w:sz="0" w:space="0" w:color="auto"/>
            <w:bottom w:val="none" w:sz="0" w:space="0" w:color="auto"/>
            <w:right w:val="none" w:sz="0" w:space="0" w:color="auto"/>
          </w:divBdr>
          <w:divsChild>
            <w:div w:id="238835588">
              <w:marLeft w:val="0"/>
              <w:marRight w:val="0"/>
              <w:marTop w:val="0"/>
              <w:marBottom w:val="0"/>
              <w:divBdr>
                <w:top w:val="none" w:sz="0" w:space="0" w:color="auto"/>
                <w:left w:val="none" w:sz="0" w:space="0" w:color="auto"/>
                <w:bottom w:val="none" w:sz="0" w:space="0" w:color="auto"/>
                <w:right w:val="none" w:sz="0" w:space="0" w:color="auto"/>
              </w:divBdr>
            </w:div>
            <w:div w:id="106003426">
              <w:marLeft w:val="0"/>
              <w:marRight w:val="0"/>
              <w:marTop w:val="0"/>
              <w:marBottom w:val="0"/>
              <w:divBdr>
                <w:top w:val="none" w:sz="0" w:space="0" w:color="auto"/>
                <w:left w:val="none" w:sz="0" w:space="0" w:color="auto"/>
                <w:bottom w:val="none" w:sz="0" w:space="0" w:color="auto"/>
                <w:right w:val="none" w:sz="0" w:space="0" w:color="auto"/>
              </w:divBdr>
            </w:div>
            <w:div w:id="755135325">
              <w:marLeft w:val="0"/>
              <w:marRight w:val="0"/>
              <w:marTop w:val="0"/>
              <w:marBottom w:val="0"/>
              <w:divBdr>
                <w:top w:val="none" w:sz="0" w:space="0" w:color="auto"/>
                <w:left w:val="none" w:sz="0" w:space="0" w:color="auto"/>
                <w:bottom w:val="none" w:sz="0" w:space="0" w:color="auto"/>
                <w:right w:val="none" w:sz="0" w:space="0" w:color="auto"/>
              </w:divBdr>
            </w:div>
            <w:div w:id="1887568743">
              <w:marLeft w:val="0"/>
              <w:marRight w:val="0"/>
              <w:marTop w:val="0"/>
              <w:marBottom w:val="0"/>
              <w:divBdr>
                <w:top w:val="none" w:sz="0" w:space="0" w:color="auto"/>
                <w:left w:val="none" w:sz="0" w:space="0" w:color="auto"/>
                <w:bottom w:val="none" w:sz="0" w:space="0" w:color="auto"/>
                <w:right w:val="none" w:sz="0" w:space="0" w:color="auto"/>
              </w:divBdr>
            </w:div>
            <w:div w:id="5442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037">
      <w:bodyDiv w:val="1"/>
      <w:marLeft w:val="0"/>
      <w:marRight w:val="0"/>
      <w:marTop w:val="0"/>
      <w:marBottom w:val="0"/>
      <w:divBdr>
        <w:top w:val="none" w:sz="0" w:space="0" w:color="auto"/>
        <w:left w:val="none" w:sz="0" w:space="0" w:color="auto"/>
        <w:bottom w:val="none" w:sz="0" w:space="0" w:color="auto"/>
        <w:right w:val="none" w:sz="0" w:space="0" w:color="auto"/>
      </w:divBdr>
      <w:divsChild>
        <w:div w:id="515656370">
          <w:marLeft w:val="0"/>
          <w:marRight w:val="0"/>
          <w:marTop w:val="0"/>
          <w:marBottom w:val="0"/>
          <w:divBdr>
            <w:top w:val="none" w:sz="0" w:space="0" w:color="auto"/>
            <w:left w:val="none" w:sz="0" w:space="0" w:color="auto"/>
            <w:bottom w:val="none" w:sz="0" w:space="0" w:color="auto"/>
            <w:right w:val="none" w:sz="0" w:space="0" w:color="auto"/>
          </w:divBdr>
        </w:div>
        <w:div w:id="780614245">
          <w:marLeft w:val="0"/>
          <w:marRight w:val="0"/>
          <w:marTop w:val="120"/>
          <w:marBottom w:val="0"/>
          <w:divBdr>
            <w:top w:val="none" w:sz="0" w:space="0" w:color="auto"/>
            <w:left w:val="none" w:sz="0" w:space="0" w:color="auto"/>
            <w:bottom w:val="none" w:sz="0" w:space="0" w:color="auto"/>
            <w:right w:val="none" w:sz="0" w:space="0" w:color="auto"/>
          </w:divBdr>
          <w:divsChild>
            <w:div w:id="876549573">
              <w:marLeft w:val="0"/>
              <w:marRight w:val="0"/>
              <w:marTop w:val="0"/>
              <w:marBottom w:val="0"/>
              <w:divBdr>
                <w:top w:val="none" w:sz="0" w:space="0" w:color="auto"/>
                <w:left w:val="none" w:sz="0" w:space="0" w:color="auto"/>
                <w:bottom w:val="none" w:sz="0" w:space="0" w:color="auto"/>
                <w:right w:val="none" w:sz="0" w:space="0" w:color="auto"/>
              </w:divBdr>
            </w:div>
          </w:divsChild>
        </w:div>
        <w:div w:id="1924489923">
          <w:marLeft w:val="0"/>
          <w:marRight w:val="0"/>
          <w:marTop w:val="120"/>
          <w:marBottom w:val="0"/>
          <w:divBdr>
            <w:top w:val="none" w:sz="0" w:space="0" w:color="auto"/>
            <w:left w:val="none" w:sz="0" w:space="0" w:color="auto"/>
            <w:bottom w:val="none" w:sz="0" w:space="0" w:color="auto"/>
            <w:right w:val="none" w:sz="0" w:space="0" w:color="auto"/>
          </w:divBdr>
          <w:divsChild>
            <w:div w:id="1398239536">
              <w:marLeft w:val="0"/>
              <w:marRight w:val="0"/>
              <w:marTop w:val="0"/>
              <w:marBottom w:val="0"/>
              <w:divBdr>
                <w:top w:val="none" w:sz="0" w:space="0" w:color="auto"/>
                <w:left w:val="none" w:sz="0" w:space="0" w:color="auto"/>
                <w:bottom w:val="none" w:sz="0" w:space="0" w:color="auto"/>
                <w:right w:val="none" w:sz="0" w:space="0" w:color="auto"/>
              </w:divBdr>
            </w:div>
          </w:divsChild>
        </w:div>
        <w:div w:id="1176579586">
          <w:marLeft w:val="0"/>
          <w:marRight w:val="0"/>
          <w:marTop w:val="120"/>
          <w:marBottom w:val="0"/>
          <w:divBdr>
            <w:top w:val="none" w:sz="0" w:space="0" w:color="auto"/>
            <w:left w:val="none" w:sz="0" w:space="0" w:color="auto"/>
            <w:bottom w:val="none" w:sz="0" w:space="0" w:color="auto"/>
            <w:right w:val="none" w:sz="0" w:space="0" w:color="auto"/>
          </w:divBdr>
          <w:divsChild>
            <w:div w:id="1795446244">
              <w:marLeft w:val="0"/>
              <w:marRight w:val="0"/>
              <w:marTop w:val="0"/>
              <w:marBottom w:val="0"/>
              <w:divBdr>
                <w:top w:val="none" w:sz="0" w:space="0" w:color="auto"/>
                <w:left w:val="none" w:sz="0" w:space="0" w:color="auto"/>
                <w:bottom w:val="none" w:sz="0" w:space="0" w:color="auto"/>
                <w:right w:val="none" w:sz="0" w:space="0" w:color="auto"/>
              </w:divBdr>
            </w:div>
            <w:div w:id="947390422">
              <w:marLeft w:val="0"/>
              <w:marRight w:val="0"/>
              <w:marTop w:val="0"/>
              <w:marBottom w:val="0"/>
              <w:divBdr>
                <w:top w:val="none" w:sz="0" w:space="0" w:color="auto"/>
                <w:left w:val="none" w:sz="0" w:space="0" w:color="auto"/>
                <w:bottom w:val="none" w:sz="0" w:space="0" w:color="auto"/>
                <w:right w:val="none" w:sz="0" w:space="0" w:color="auto"/>
              </w:divBdr>
            </w:div>
            <w:div w:id="500120324">
              <w:marLeft w:val="0"/>
              <w:marRight w:val="0"/>
              <w:marTop w:val="0"/>
              <w:marBottom w:val="0"/>
              <w:divBdr>
                <w:top w:val="none" w:sz="0" w:space="0" w:color="auto"/>
                <w:left w:val="none" w:sz="0" w:space="0" w:color="auto"/>
                <w:bottom w:val="none" w:sz="0" w:space="0" w:color="auto"/>
                <w:right w:val="none" w:sz="0" w:space="0" w:color="auto"/>
              </w:divBdr>
            </w:div>
            <w:div w:id="521281133">
              <w:marLeft w:val="0"/>
              <w:marRight w:val="0"/>
              <w:marTop w:val="0"/>
              <w:marBottom w:val="0"/>
              <w:divBdr>
                <w:top w:val="none" w:sz="0" w:space="0" w:color="auto"/>
                <w:left w:val="none" w:sz="0" w:space="0" w:color="auto"/>
                <w:bottom w:val="none" w:sz="0" w:space="0" w:color="auto"/>
                <w:right w:val="none" w:sz="0" w:space="0" w:color="auto"/>
              </w:divBdr>
            </w:div>
            <w:div w:id="1128743255">
              <w:marLeft w:val="0"/>
              <w:marRight w:val="0"/>
              <w:marTop w:val="0"/>
              <w:marBottom w:val="0"/>
              <w:divBdr>
                <w:top w:val="none" w:sz="0" w:space="0" w:color="auto"/>
                <w:left w:val="none" w:sz="0" w:space="0" w:color="auto"/>
                <w:bottom w:val="none" w:sz="0" w:space="0" w:color="auto"/>
                <w:right w:val="none" w:sz="0" w:space="0" w:color="auto"/>
              </w:divBdr>
            </w:div>
          </w:divsChild>
        </w:div>
        <w:div w:id="2034573714">
          <w:marLeft w:val="0"/>
          <w:marRight w:val="0"/>
          <w:marTop w:val="120"/>
          <w:marBottom w:val="0"/>
          <w:divBdr>
            <w:top w:val="none" w:sz="0" w:space="0" w:color="auto"/>
            <w:left w:val="none" w:sz="0" w:space="0" w:color="auto"/>
            <w:bottom w:val="none" w:sz="0" w:space="0" w:color="auto"/>
            <w:right w:val="none" w:sz="0" w:space="0" w:color="auto"/>
          </w:divBdr>
          <w:divsChild>
            <w:div w:id="535041672">
              <w:marLeft w:val="0"/>
              <w:marRight w:val="0"/>
              <w:marTop w:val="0"/>
              <w:marBottom w:val="0"/>
              <w:divBdr>
                <w:top w:val="none" w:sz="0" w:space="0" w:color="auto"/>
                <w:left w:val="none" w:sz="0" w:space="0" w:color="auto"/>
                <w:bottom w:val="none" w:sz="0" w:space="0" w:color="auto"/>
                <w:right w:val="none" w:sz="0" w:space="0" w:color="auto"/>
              </w:divBdr>
            </w:div>
            <w:div w:id="2044866004">
              <w:marLeft w:val="0"/>
              <w:marRight w:val="0"/>
              <w:marTop w:val="0"/>
              <w:marBottom w:val="0"/>
              <w:divBdr>
                <w:top w:val="none" w:sz="0" w:space="0" w:color="auto"/>
                <w:left w:val="none" w:sz="0" w:space="0" w:color="auto"/>
                <w:bottom w:val="none" w:sz="0" w:space="0" w:color="auto"/>
                <w:right w:val="none" w:sz="0" w:space="0" w:color="auto"/>
              </w:divBdr>
            </w:div>
            <w:div w:id="937643516">
              <w:marLeft w:val="0"/>
              <w:marRight w:val="0"/>
              <w:marTop w:val="0"/>
              <w:marBottom w:val="0"/>
              <w:divBdr>
                <w:top w:val="none" w:sz="0" w:space="0" w:color="auto"/>
                <w:left w:val="none" w:sz="0" w:space="0" w:color="auto"/>
                <w:bottom w:val="none" w:sz="0" w:space="0" w:color="auto"/>
                <w:right w:val="none" w:sz="0" w:space="0" w:color="auto"/>
              </w:divBdr>
            </w:div>
            <w:div w:id="1822117351">
              <w:marLeft w:val="0"/>
              <w:marRight w:val="0"/>
              <w:marTop w:val="0"/>
              <w:marBottom w:val="0"/>
              <w:divBdr>
                <w:top w:val="none" w:sz="0" w:space="0" w:color="auto"/>
                <w:left w:val="none" w:sz="0" w:space="0" w:color="auto"/>
                <w:bottom w:val="none" w:sz="0" w:space="0" w:color="auto"/>
                <w:right w:val="none" w:sz="0" w:space="0" w:color="auto"/>
              </w:divBdr>
            </w:div>
            <w:div w:id="990258465">
              <w:marLeft w:val="0"/>
              <w:marRight w:val="0"/>
              <w:marTop w:val="0"/>
              <w:marBottom w:val="0"/>
              <w:divBdr>
                <w:top w:val="none" w:sz="0" w:space="0" w:color="auto"/>
                <w:left w:val="none" w:sz="0" w:space="0" w:color="auto"/>
                <w:bottom w:val="none" w:sz="0" w:space="0" w:color="auto"/>
                <w:right w:val="none" w:sz="0" w:space="0" w:color="auto"/>
              </w:divBdr>
            </w:div>
          </w:divsChild>
        </w:div>
        <w:div w:id="142746867">
          <w:marLeft w:val="0"/>
          <w:marRight w:val="0"/>
          <w:marTop w:val="120"/>
          <w:marBottom w:val="0"/>
          <w:divBdr>
            <w:top w:val="none" w:sz="0" w:space="0" w:color="auto"/>
            <w:left w:val="none" w:sz="0" w:space="0" w:color="auto"/>
            <w:bottom w:val="none" w:sz="0" w:space="0" w:color="auto"/>
            <w:right w:val="none" w:sz="0" w:space="0" w:color="auto"/>
          </w:divBdr>
          <w:divsChild>
            <w:div w:id="1821265635">
              <w:marLeft w:val="0"/>
              <w:marRight w:val="0"/>
              <w:marTop w:val="0"/>
              <w:marBottom w:val="0"/>
              <w:divBdr>
                <w:top w:val="none" w:sz="0" w:space="0" w:color="auto"/>
                <w:left w:val="none" w:sz="0" w:space="0" w:color="auto"/>
                <w:bottom w:val="none" w:sz="0" w:space="0" w:color="auto"/>
                <w:right w:val="none" w:sz="0" w:space="0" w:color="auto"/>
              </w:divBdr>
            </w:div>
            <w:div w:id="2075157054">
              <w:marLeft w:val="0"/>
              <w:marRight w:val="0"/>
              <w:marTop w:val="0"/>
              <w:marBottom w:val="0"/>
              <w:divBdr>
                <w:top w:val="none" w:sz="0" w:space="0" w:color="auto"/>
                <w:left w:val="none" w:sz="0" w:space="0" w:color="auto"/>
                <w:bottom w:val="none" w:sz="0" w:space="0" w:color="auto"/>
                <w:right w:val="none" w:sz="0" w:space="0" w:color="auto"/>
              </w:divBdr>
            </w:div>
            <w:div w:id="320623346">
              <w:marLeft w:val="0"/>
              <w:marRight w:val="0"/>
              <w:marTop w:val="0"/>
              <w:marBottom w:val="0"/>
              <w:divBdr>
                <w:top w:val="none" w:sz="0" w:space="0" w:color="auto"/>
                <w:left w:val="none" w:sz="0" w:space="0" w:color="auto"/>
                <w:bottom w:val="none" w:sz="0" w:space="0" w:color="auto"/>
                <w:right w:val="none" w:sz="0" w:space="0" w:color="auto"/>
              </w:divBdr>
            </w:div>
            <w:div w:id="1027028665">
              <w:marLeft w:val="0"/>
              <w:marRight w:val="0"/>
              <w:marTop w:val="0"/>
              <w:marBottom w:val="0"/>
              <w:divBdr>
                <w:top w:val="none" w:sz="0" w:space="0" w:color="auto"/>
                <w:left w:val="none" w:sz="0" w:space="0" w:color="auto"/>
                <w:bottom w:val="none" w:sz="0" w:space="0" w:color="auto"/>
                <w:right w:val="none" w:sz="0" w:space="0" w:color="auto"/>
              </w:divBdr>
            </w:div>
            <w:div w:id="1551722867">
              <w:marLeft w:val="0"/>
              <w:marRight w:val="0"/>
              <w:marTop w:val="0"/>
              <w:marBottom w:val="0"/>
              <w:divBdr>
                <w:top w:val="none" w:sz="0" w:space="0" w:color="auto"/>
                <w:left w:val="none" w:sz="0" w:space="0" w:color="auto"/>
                <w:bottom w:val="none" w:sz="0" w:space="0" w:color="auto"/>
                <w:right w:val="none" w:sz="0" w:space="0" w:color="auto"/>
              </w:divBdr>
            </w:div>
          </w:divsChild>
        </w:div>
        <w:div w:id="334961663">
          <w:marLeft w:val="0"/>
          <w:marRight w:val="0"/>
          <w:marTop w:val="120"/>
          <w:marBottom w:val="0"/>
          <w:divBdr>
            <w:top w:val="none" w:sz="0" w:space="0" w:color="auto"/>
            <w:left w:val="none" w:sz="0" w:space="0" w:color="auto"/>
            <w:bottom w:val="none" w:sz="0" w:space="0" w:color="auto"/>
            <w:right w:val="none" w:sz="0" w:space="0" w:color="auto"/>
          </w:divBdr>
          <w:divsChild>
            <w:div w:id="130295990">
              <w:marLeft w:val="0"/>
              <w:marRight w:val="0"/>
              <w:marTop w:val="0"/>
              <w:marBottom w:val="0"/>
              <w:divBdr>
                <w:top w:val="none" w:sz="0" w:space="0" w:color="auto"/>
                <w:left w:val="none" w:sz="0" w:space="0" w:color="auto"/>
                <w:bottom w:val="none" w:sz="0" w:space="0" w:color="auto"/>
                <w:right w:val="none" w:sz="0" w:space="0" w:color="auto"/>
              </w:divBdr>
            </w:div>
            <w:div w:id="1823961672">
              <w:marLeft w:val="0"/>
              <w:marRight w:val="0"/>
              <w:marTop w:val="0"/>
              <w:marBottom w:val="0"/>
              <w:divBdr>
                <w:top w:val="none" w:sz="0" w:space="0" w:color="auto"/>
                <w:left w:val="none" w:sz="0" w:space="0" w:color="auto"/>
                <w:bottom w:val="none" w:sz="0" w:space="0" w:color="auto"/>
                <w:right w:val="none" w:sz="0" w:space="0" w:color="auto"/>
              </w:divBdr>
            </w:div>
            <w:div w:id="1364747590">
              <w:marLeft w:val="0"/>
              <w:marRight w:val="0"/>
              <w:marTop w:val="0"/>
              <w:marBottom w:val="0"/>
              <w:divBdr>
                <w:top w:val="none" w:sz="0" w:space="0" w:color="auto"/>
                <w:left w:val="none" w:sz="0" w:space="0" w:color="auto"/>
                <w:bottom w:val="none" w:sz="0" w:space="0" w:color="auto"/>
                <w:right w:val="none" w:sz="0" w:space="0" w:color="auto"/>
              </w:divBdr>
            </w:div>
            <w:div w:id="1205559072">
              <w:marLeft w:val="0"/>
              <w:marRight w:val="0"/>
              <w:marTop w:val="0"/>
              <w:marBottom w:val="0"/>
              <w:divBdr>
                <w:top w:val="none" w:sz="0" w:space="0" w:color="auto"/>
                <w:left w:val="none" w:sz="0" w:space="0" w:color="auto"/>
                <w:bottom w:val="none" w:sz="0" w:space="0" w:color="auto"/>
                <w:right w:val="none" w:sz="0" w:space="0" w:color="auto"/>
              </w:divBdr>
            </w:div>
            <w:div w:id="2077970535">
              <w:marLeft w:val="0"/>
              <w:marRight w:val="0"/>
              <w:marTop w:val="0"/>
              <w:marBottom w:val="0"/>
              <w:divBdr>
                <w:top w:val="none" w:sz="0" w:space="0" w:color="auto"/>
                <w:left w:val="none" w:sz="0" w:space="0" w:color="auto"/>
                <w:bottom w:val="none" w:sz="0" w:space="0" w:color="auto"/>
                <w:right w:val="none" w:sz="0" w:space="0" w:color="auto"/>
              </w:divBdr>
            </w:div>
          </w:divsChild>
        </w:div>
        <w:div w:id="876549713">
          <w:marLeft w:val="0"/>
          <w:marRight w:val="0"/>
          <w:marTop w:val="120"/>
          <w:marBottom w:val="0"/>
          <w:divBdr>
            <w:top w:val="none" w:sz="0" w:space="0" w:color="auto"/>
            <w:left w:val="none" w:sz="0" w:space="0" w:color="auto"/>
            <w:bottom w:val="none" w:sz="0" w:space="0" w:color="auto"/>
            <w:right w:val="none" w:sz="0" w:space="0" w:color="auto"/>
          </w:divBdr>
          <w:divsChild>
            <w:div w:id="159467991">
              <w:marLeft w:val="0"/>
              <w:marRight w:val="0"/>
              <w:marTop w:val="0"/>
              <w:marBottom w:val="0"/>
              <w:divBdr>
                <w:top w:val="none" w:sz="0" w:space="0" w:color="auto"/>
                <w:left w:val="none" w:sz="0" w:space="0" w:color="auto"/>
                <w:bottom w:val="none" w:sz="0" w:space="0" w:color="auto"/>
                <w:right w:val="none" w:sz="0" w:space="0" w:color="auto"/>
              </w:divBdr>
            </w:div>
            <w:div w:id="1609970734">
              <w:marLeft w:val="0"/>
              <w:marRight w:val="0"/>
              <w:marTop w:val="0"/>
              <w:marBottom w:val="0"/>
              <w:divBdr>
                <w:top w:val="none" w:sz="0" w:space="0" w:color="auto"/>
                <w:left w:val="none" w:sz="0" w:space="0" w:color="auto"/>
                <w:bottom w:val="none" w:sz="0" w:space="0" w:color="auto"/>
                <w:right w:val="none" w:sz="0" w:space="0" w:color="auto"/>
              </w:divBdr>
            </w:div>
            <w:div w:id="1686860815">
              <w:marLeft w:val="0"/>
              <w:marRight w:val="0"/>
              <w:marTop w:val="0"/>
              <w:marBottom w:val="0"/>
              <w:divBdr>
                <w:top w:val="none" w:sz="0" w:space="0" w:color="auto"/>
                <w:left w:val="none" w:sz="0" w:space="0" w:color="auto"/>
                <w:bottom w:val="none" w:sz="0" w:space="0" w:color="auto"/>
                <w:right w:val="none" w:sz="0" w:space="0" w:color="auto"/>
              </w:divBdr>
            </w:div>
            <w:div w:id="284505616">
              <w:marLeft w:val="0"/>
              <w:marRight w:val="0"/>
              <w:marTop w:val="0"/>
              <w:marBottom w:val="0"/>
              <w:divBdr>
                <w:top w:val="none" w:sz="0" w:space="0" w:color="auto"/>
                <w:left w:val="none" w:sz="0" w:space="0" w:color="auto"/>
                <w:bottom w:val="none" w:sz="0" w:space="0" w:color="auto"/>
                <w:right w:val="none" w:sz="0" w:space="0" w:color="auto"/>
              </w:divBdr>
            </w:div>
            <w:div w:id="765615472">
              <w:marLeft w:val="0"/>
              <w:marRight w:val="0"/>
              <w:marTop w:val="0"/>
              <w:marBottom w:val="0"/>
              <w:divBdr>
                <w:top w:val="none" w:sz="0" w:space="0" w:color="auto"/>
                <w:left w:val="none" w:sz="0" w:space="0" w:color="auto"/>
                <w:bottom w:val="none" w:sz="0" w:space="0" w:color="auto"/>
                <w:right w:val="none" w:sz="0" w:space="0" w:color="auto"/>
              </w:divBdr>
            </w:div>
          </w:divsChild>
        </w:div>
        <w:div w:id="1220705081">
          <w:marLeft w:val="0"/>
          <w:marRight w:val="0"/>
          <w:marTop w:val="120"/>
          <w:marBottom w:val="0"/>
          <w:divBdr>
            <w:top w:val="none" w:sz="0" w:space="0" w:color="auto"/>
            <w:left w:val="none" w:sz="0" w:space="0" w:color="auto"/>
            <w:bottom w:val="none" w:sz="0" w:space="0" w:color="auto"/>
            <w:right w:val="none" w:sz="0" w:space="0" w:color="auto"/>
          </w:divBdr>
          <w:divsChild>
            <w:div w:id="627320078">
              <w:marLeft w:val="0"/>
              <w:marRight w:val="0"/>
              <w:marTop w:val="0"/>
              <w:marBottom w:val="0"/>
              <w:divBdr>
                <w:top w:val="none" w:sz="0" w:space="0" w:color="auto"/>
                <w:left w:val="none" w:sz="0" w:space="0" w:color="auto"/>
                <w:bottom w:val="none" w:sz="0" w:space="0" w:color="auto"/>
                <w:right w:val="none" w:sz="0" w:space="0" w:color="auto"/>
              </w:divBdr>
            </w:div>
            <w:div w:id="352804332">
              <w:marLeft w:val="0"/>
              <w:marRight w:val="0"/>
              <w:marTop w:val="0"/>
              <w:marBottom w:val="0"/>
              <w:divBdr>
                <w:top w:val="none" w:sz="0" w:space="0" w:color="auto"/>
                <w:left w:val="none" w:sz="0" w:space="0" w:color="auto"/>
                <w:bottom w:val="none" w:sz="0" w:space="0" w:color="auto"/>
                <w:right w:val="none" w:sz="0" w:space="0" w:color="auto"/>
              </w:divBdr>
            </w:div>
            <w:div w:id="1124886895">
              <w:marLeft w:val="0"/>
              <w:marRight w:val="0"/>
              <w:marTop w:val="0"/>
              <w:marBottom w:val="0"/>
              <w:divBdr>
                <w:top w:val="none" w:sz="0" w:space="0" w:color="auto"/>
                <w:left w:val="none" w:sz="0" w:space="0" w:color="auto"/>
                <w:bottom w:val="none" w:sz="0" w:space="0" w:color="auto"/>
                <w:right w:val="none" w:sz="0" w:space="0" w:color="auto"/>
              </w:divBdr>
            </w:div>
            <w:div w:id="1847164683">
              <w:marLeft w:val="0"/>
              <w:marRight w:val="0"/>
              <w:marTop w:val="0"/>
              <w:marBottom w:val="0"/>
              <w:divBdr>
                <w:top w:val="none" w:sz="0" w:space="0" w:color="auto"/>
                <w:left w:val="none" w:sz="0" w:space="0" w:color="auto"/>
                <w:bottom w:val="none" w:sz="0" w:space="0" w:color="auto"/>
                <w:right w:val="none" w:sz="0" w:space="0" w:color="auto"/>
              </w:divBdr>
            </w:div>
            <w:div w:id="2106680472">
              <w:marLeft w:val="0"/>
              <w:marRight w:val="0"/>
              <w:marTop w:val="0"/>
              <w:marBottom w:val="0"/>
              <w:divBdr>
                <w:top w:val="none" w:sz="0" w:space="0" w:color="auto"/>
                <w:left w:val="none" w:sz="0" w:space="0" w:color="auto"/>
                <w:bottom w:val="none" w:sz="0" w:space="0" w:color="auto"/>
                <w:right w:val="none" w:sz="0" w:space="0" w:color="auto"/>
              </w:divBdr>
            </w:div>
          </w:divsChild>
        </w:div>
        <w:div w:id="48462023">
          <w:marLeft w:val="0"/>
          <w:marRight w:val="0"/>
          <w:marTop w:val="120"/>
          <w:marBottom w:val="0"/>
          <w:divBdr>
            <w:top w:val="none" w:sz="0" w:space="0" w:color="auto"/>
            <w:left w:val="none" w:sz="0" w:space="0" w:color="auto"/>
            <w:bottom w:val="none" w:sz="0" w:space="0" w:color="auto"/>
            <w:right w:val="none" w:sz="0" w:space="0" w:color="auto"/>
          </w:divBdr>
          <w:divsChild>
            <w:div w:id="1602837363">
              <w:marLeft w:val="0"/>
              <w:marRight w:val="0"/>
              <w:marTop w:val="0"/>
              <w:marBottom w:val="0"/>
              <w:divBdr>
                <w:top w:val="none" w:sz="0" w:space="0" w:color="auto"/>
                <w:left w:val="none" w:sz="0" w:space="0" w:color="auto"/>
                <w:bottom w:val="none" w:sz="0" w:space="0" w:color="auto"/>
                <w:right w:val="none" w:sz="0" w:space="0" w:color="auto"/>
              </w:divBdr>
            </w:div>
            <w:div w:id="1984579298">
              <w:marLeft w:val="0"/>
              <w:marRight w:val="0"/>
              <w:marTop w:val="0"/>
              <w:marBottom w:val="0"/>
              <w:divBdr>
                <w:top w:val="none" w:sz="0" w:space="0" w:color="auto"/>
                <w:left w:val="none" w:sz="0" w:space="0" w:color="auto"/>
                <w:bottom w:val="none" w:sz="0" w:space="0" w:color="auto"/>
                <w:right w:val="none" w:sz="0" w:space="0" w:color="auto"/>
              </w:divBdr>
            </w:div>
            <w:div w:id="1840848097">
              <w:marLeft w:val="0"/>
              <w:marRight w:val="0"/>
              <w:marTop w:val="0"/>
              <w:marBottom w:val="0"/>
              <w:divBdr>
                <w:top w:val="none" w:sz="0" w:space="0" w:color="auto"/>
                <w:left w:val="none" w:sz="0" w:space="0" w:color="auto"/>
                <w:bottom w:val="none" w:sz="0" w:space="0" w:color="auto"/>
                <w:right w:val="none" w:sz="0" w:space="0" w:color="auto"/>
              </w:divBdr>
            </w:div>
            <w:div w:id="1706372925">
              <w:marLeft w:val="0"/>
              <w:marRight w:val="0"/>
              <w:marTop w:val="0"/>
              <w:marBottom w:val="0"/>
              <w:divBdr>
                <w:top w:val="none" w:sz="0" w:space="0" w:color="auto"/>
                <w:left w:val="none" w:sz="0" w:space="0" w:color="auto"/>
                <w:bottom w:val="none" w:sz="0" w:space="0" w:color="auto"/>
                <w:right w:val="none" w:sz="0" w:space="0" w:color="auto"/>
              </w:divBdr>
            </w:div>
            <w:div w:id="1182864359">
              <w:marLeft w:val="0"/>
              <w:marRight w:val="0"/>
              <w:marTop w:val="0"/>
              <w:marBottom w:val="0"/>
              <w:divBdr>
                <w:top w:val="none" w:sz="0" w:space="0" w:color="auto"/>
                <w:left w:val="none" w:sz="0" w:space="0" w:color="auto"/>
                <w:bottom w:val="none" w:sz="0" w:space="0" w:color="auto"/>
                <w:right w:val="none" w:sz="0" w:space="0" w:color="auto"/>
              </w:divBdr>
            </w:div>
          </w:divsChild>
        </w:div>
        <w:div w:id="417334271">
          <w:marLeft w:val="0"/>
          <w:marRight w:val="0"/>
          <w:marTop w:val="120"/>
          <w:marBottom w:val="0"/>
          <w:divBdr>
            <w:top w:val="none" w:sz="0" w:space="0" w:color="auto"/>
            <w:left w:val="none" w:sz="0" w:space="0" w:color="auto"/>
            <w:bottom w:val="none" w:sz="0" w:space="0" w:color="auto"/>
            <w:right w:val="none" w:sz="0" w:space="0" w:color="auto"/>
          </w:divBdr>
          <w:divsChild>
            <w:div w:id="245040504">
              <w:marLeft w:val="0"/>
              <w:marRight w:val="0"/>
              <w:marTop w:val="0"/>
              <w:marBottom w:val="0"/>
              <w:divBdr>
                <w:top w:val="none" w:sz="0" w:space="0" w:color="auto"/>
                <w:left w:val="none" w:sz="0" w:space="0" w:color="auto"/>
                <w:bottom w:val="none" w:sz="0" w:space="0" w:color="auto"/>
                <w:right w:val="none" w:sz="0" w:space="0" w:color="auto"/>
              </w:divBdr>
            </w:div>
            <w:div w:id="1702242138">
              <w:marLeft w:val="0"/>
              <w:marRight w:val="0"/>
              <w:marTop w:val="0"/>
              <w:marBottom w:val="0"/>
              <w:divBdr>
                <w:top w:val="none" w:sz="0" w:space="0" w:color="auto"/>
                <w:left w:val="none" w:sz="0" w:space="0" w:color="auto"/>
                <w:bottom w:val="none" w:sz="0" w:space="0" w:color="auto"/>
                <w:right w:val="none" w:sz="0" w:space="0" w:color="auto"/>
              </w:divBdr>
            </w:div>
            <w:div w:id="1164932727">
              <w:marLeft w:val="0"/>
              <w:marRight w:val="0"/>
              <w:marTop w:val="0"/>
              <w:marBottom w:val="0"/>
              <w:divBdr>
                <w:top w:val="none" w:sz="0" w:space="0" w:color="auto"/>
                <w:left w:val="none" w:sz="0" w:space="0" w:color="auto"/>
                <w:bottom w:val="none" w:sz="0" w:space="0" w:color="auto"/>
                <w:right w:val="none" w:sz="0" w:space="0" w:color="auto"/>
              </w:divBdr>
            </w:div>
            <w:div w:id="1763406549">
              <w:marLeft w:val="0"/>
              <w:marRight w:val="0"/>
              <w:marTop w:val="0"/>
              <w:marBottom w:val="0"/>
              <w:divBdr>
                <w:top w:val="none" w:sz="0" w:space="0" w:color="auto"/>
                <w:left w:val="none" w:sz="0" w:space="0" w:color="auto"/>
                <w:bottom w:val="none" w:sz="0" w:space="0" w:color="auto"/>
                <w:right w:val="none" w:sz="0" w:space="0" w:color="auto"/>
              </w:divBdr>
            </w:div>
            <w:div w:id="1089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11</TotalTime>
  <Pages>2</Pages>
  <Words>627</Words>
  <Characters>3390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ΓΓ</cp:lastModifiedBy>
  <cp:revision>3</cp:revision>
  <dcterms:created xsi:type="dcterms:W3CDTF">2021-09-06T15:29:00Z</dcterms:created>
  <dcterms:modified xsi:type="dcterms:W3CDTF">2021-09-07T12:29:00Z</dcterms:modified>
</cp:coreProperties>
</file>