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3E0FC7">
        <w:rPr>
          <w:rFonts w:ascii="Calibri" w:hAnsi="Calibri" w:cs="Calibri"/>
        </w:rPr>
        <w:t>12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3E0FC7">
        <w:rPr>
          <w:rFonts w:ascii="Calibri" w:hAnsi="Calibri" w:cs="Calibri"/>
        </w:rPr>
        <w:t>05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594137" w:rsidRPr="003E0FC7" w:rsidRDefault="00594137" w:rsidP="00823EAD">
      <w:pPr>
        <w:spacing w:after="0" w:line="240" w:lineRule="auto"/>
        <w:jc w:val="center"/>
        <w:rPr>
          <w:b/>
          <w:sz w:val="24"/>
          <w:szCs w:val="24"/>
        </w:rPr>
      </w:pPr>
    </w:p>
    <w:p w:rsidR="007E2D62" w:rsidRPr="00227B02" w:rsidRDefault="007E2D62" w:rsidP="007E2D62">
      <w:pPr>
        <w:spacing w:after="0" w:line="240" w:lineRule="auto"/>
        <w:jc w:val="center"/>
        <w:rPr>
          <w:b/>
          <w:sz w:val="24"/>
          <w:szCs w:val="24"/>
        </w:rPr>
      </w:pPr>
    </w:p>
    <w:p w:rsidR="003E0FC7" w:rsidRDefault="007E2D62" w:rsidP="007E2D62">
      <w:pPr>
        <w:spacing w:after="0" w:line="240" w:lineRule="auto"/>
        <w:jc w:val="center"/>
        <w:rPr>
          <w:b/>
          <w:sz w:val="24"/>
          <w:szCs w:val="24"/>
        </w:rPr>
      </w:pPr>
      <w:r w:rsidRPr="007E2D62">
        <w:rPr>
          <w:b/>
          <w:sz w:val="24"/>
          <w:szCs w:val="24"/>
        </w:rPr>
        <w:t>Αναρτήθηκαν οι κατάλογοι άρδευσης Αρκαλοχωρίου, Καστελλίου και Θραψανού</w:t>
      </w:r>
      <w:r>
        <w:rPr>
          <w:b/>
          <w:sz w:val="24"/>
          <w:szCs w:val="24"/>
        </w:rPr>
        <w:t xml:space="preserve"> για το Β' </w:t>
      </w:r>
      <w:r w:rsidR="00227B02">
        <w:rPr>
          <w:b/>
          <w:sz w:val="24"/>
          <w:szCs w:val="24"/>
        </w:rPr>
        <w:t>εξάμηνο</w:t>
      </w:r>
      <w:r w:rsidR="003E0FC7" w:rsidRPr="003E0FC7">
        <w:rPr>
          <w:b/>
          <w:sz w:val="24"/>
          <w:szCs w:val="24"/>
        </w:rPr>
        <w:t xml:space="preserve"> 2021</w:t>
      </w:r>
    </w:p>
    <w:p w:rsidR="00A3308D" w:rsidRPr="00A3308D" w:rsidRDefault="00A3308D" w:rsidP="007E2D62">
      <w:pPr>
        <w:spacing w:after="0" w:line="240" w:lineRule="auto"/>
        <w:rPr>
          <w:sz w:val="24"/>
          <w:szCs w:val="24"/>
        </w:rPr>
      </w:pPr>
    </w:p>
    <w:p w:rsidR="00A3308D" w:rsidRPr="00A3308D" w:rsidRDefault="00A3308D" w:rsidP="00A3308D">
      <w:pPr>
        <w:spacing w:after="0" w:line="240" w:lineRule="auto"/>
        <w:jc w:val="center"/>
        <w:rPr>
          <w:sz w:val="24"/>
          <w:szCs w:val="24"/>
        </w:rPr>
      </w:pPr>
    </w:p>
    <w:p w:rsidR="00A3308D" w:rsidRPr="007E2D62" w:rsidRDefault="007E2D62" w:rsidP="00A3308D">
      <w:pPr>
        <w:spacing w:after="0" w:line="240" w:lineRule="auto"/>
        <w:jc w:val="both"/>
        <w:rPr>
          <w:sz w:val="24"/>
          <w:szCs w:val="24"/>
        </w:rPr>
      </w:pPr>
      <w:r w:rsidRPr="007E2D62">
        <w:t xml:space="preserve">    </w:t>
      </w:r>
      <w:r w:rsidR="00A3308D" w:rsidRPr="007E2D62">
        <w:rPr>
          <w:sz w:val="24"/>
          <w:szCs w:val="24"/>
        </w:rPr>
        <w:t xml:space="preserve">Ο </w:t>
      </w:r>
      <w:r w:rsidR="00A3308D" w:rsidRPr="007E2D62">
        <w:rPr>
          <w:b/>
          <w:sz w:val="24"/>
          <w:szCs w:val="24"/>
        </w:rPr>
        <w:t>Δήμος Μινώα Πεδιάδας</w:t>
      </w:r>
      <w:r w:rsidR="00A3308D" w:rsidRPr="007E2D62">
        <w:rPr>
          <w:sz w:val="24"/>
          <w:szCs w:val="24"/>
        </w:rPr>
        <w:t xml:space="preserve"> γνωστοποιεί πως έχουν ήδη αναρτηθεί στους πίνακες ανακοινώσεων των </w:t>
      </w:r>
      <w:r w:rsidR="00A3308D" w:rsidRPr="007E2D62">
        <w:rPr>
          <w:b/>
          <w:sz w:val="24"/>
          <w:szCs w:val="24"/>
        </w:rPr>
        <w:t>Δημοτικών Ενοτήτων Αρκαλοχωρίου, Καστελλίου και Θραψανού</w:t>
      </w:r>
      <w:r w:rsidR="00A3308D" w:rsidRPr="007E2D62">
        <w:rPr>
          <w:sz w:val="24"/>
          <w:szCs w:val="24"/>
        </w:rPr>
        <w:t xml:space="preserve">, οι </w:t>
      </w:r>
      <w:r w:rsidR="00A3308D" w:rsidRPr="007E2D62">
        <w:rPr>
          <w:b/>
          <w:sz w:val="24"/>
          <w:szCs w:val="24"/>
        </w:rPr>
        <w:t xml:space="preserve">χρηματικοί κατάλογοι ΑΔΡΕΥΣΗΣ Β΄ΕΞΑΜΗΝΟΥ έτους 2021 </w:t>
      </w:r>
      <w:r w:rsidR="00A3308D" w:rsidRPr="007E2D62">
        <w:rPr>
          <w:sz w:val="24"/>
          <w:szCs w:val="24"/>
        </w:rPr>
        <w:t xml:space="preserve">και </w:t>
      </w:r>
      <w:r w:rsidR="00A3308D" w:rsidRPr="007E2D62">
        <w:rPr>
          <w:b/>
          <w:sz w:val="24"/>
          <w:szCs w:val="24"/>
        </w:rPr>
        <w:t>ΠΕΡΙΒΑΛΛΟΝΤΙΚΟΥ ΤΕΛΟΥΣ έτους 2021</w:t>
      </w:r>
      <w:r w:rsidR="00A3308D" w:rsidRPr="007E2D62">
        <w:rPr>
          <w:sz w:val="24"/>
          <w:szCs w:val="24"/>
        </w:rPr>
        <w:t xml:space="preserve"> των αντιστοίχων Δημοτικών Ενοτήτων. </w:t>
      </w:r>
    </w:p>
    <w:p w:rsidR="00A3308D" w:rsidRPr="007E2D62" w:rsidRDefault="00A3308D" w:rsidP="00A3308D">
      <w:pPr>
        <w:spacing w:after="0" w:line="240" w:lineRule="auto"/>
        <w:jc w:val="both"/>
        <w:rPr>
          <w:sz w:val="24"/>
          <w:szCs w:val="24"/>
        </w:rPr>
      </w:pPr>
    </w:p>
    <w:p w:rsidR="00A3308D" w:rsidRPr="007E2D62" w:rsidRDefault="007E2D62" w:rsidP="00A3308D">
      <w:pPr>
        <w:spacing w:after="0" w:line="240" w:lineRule="auto"/>
        <w:jc w:val="both"/>
        <w:rPr>
          <w:sz w:val="24"/>
          <w:szCs w:val="24"/>
        </w:rPr>
      </w:pPr>
      <w:r w:rsidRPr="007E2D62">
        <w:rPr>
          <w:b/>
          <w:color w:val="191919"/>
          <w:sz w:val="24"/>
          <w:szCs w:val="24"/>
          <w:shd w:val="clear" w:color="auto" w:fill="FFFFFF"/>
        </w:rPr>
        <w:t xml:space="preserve">    </w:t>
      </w:r>
      <w:r w:rsidR="00A3308D" w:rsidRPr="007E2D62">
        <w:rPr>
          <w:b/>
          <w:color w:val="191919"/>
          <w:sz w:val="24"/>
          <w:szCs w:val="24"/>
          <w:shd w:val="clear" w:color="auto" w:fill="FFFFFF"/>
        </w:rPr>
        <w:t>Δικαίωμα ένστασης</w:t>
      </w:r>
      <w:r w:rsidR="00A3308D" w:rsidRPr="007E2D62">
        <w:rPr>
          <w:color w:val="191919"/>
          <w:sz w:val="24"/>
          <w:szCs w:val="24"/>
          <w:shd w:val="clear" w:color="auto" w:fill="FFFFFF"/>
        </w:rPr>
        <w:t xml:space="preserve"> δίνεται έως </w:t>
      </w:r>
      <w:r w:rsidR="00A3308D" w:rsidRPr="007E2D62">
        <w:rPr>
          <w:b/>
          <w:sz w:val="24"/>
          <w:szCs w:val="24"/>
        </w:rPr>
        <w:t>03/07/2022</w:t>
      </w:r>
      <w:r w:rsidR="00A3308D" w:rsidRPr="007E2D62">
        <w:rPr>
          <w:sz w:val="24"/>
          <w:szCs w:val="24"/>
        </w:rPr>
        <w:t xml:space="preserve"> </w:t>
      </w:r>
      <w:r w:rsidR="00A3308D" w:rsidRPr="007E2D62">
        <w:rPr>
          <w:color w:val="191919"/>
          <w:sz w:val="24"/>
          <w:szCs w:val="24"/>
          <w:shd w:val="clear" w:color="auto" w:fill="FFFFFF"/>
        </w:rPr>
        <w:t xml:space="preserve"> και η </w:t>
      </w:r>
      <w:r w:rsidR="00A3308D" w:rsidRPr="007E2D62">
        <w:rPr>
          <w:b/>
          <w:color w:val="191919"/>
          <w:sz w:val="24"/>
          <w:szCs w:val="24"/>
          <w:shd w:val="clear" w:color="auto" w:fill="FFFFFF"/>
        </w:rPr>
        <w:t>ημερομηνία πληρωμής</w:t>
      </w:r>
      <w:r w:rsidR="00A3308D" w:rsidRPr="007E2D62">
        <w:rPr>
          <w:color w:val="191919"/>
          <w:sz w:val="24"/>
          <w:szCs w:val="24"/>
          <w:shd w:val="clear" w:color="auto" w:fill="FFFFFF"/>
        </w:rPr>
        <w:t xml:space="preserve"> είναι έως </w:t>
      </w:r>
      <w:r w:rsidR="00A3308D" w:rsidRPr="007E2D62">
        <w:rPr>
          <w:b/>
          <w:sz w:val="24"/>
          <w:szCs w:val="24"/>
        </w:rPr>
        <w:t>31/07/2022</w:t>
      </w:r>
      <w:r w:rsidR="00A3308D" w:rsidRPr="007E2D62">
        <w:rPr>
          <w:sz w:val="24"/>
          <w:szCs w:val="24"/>
        </w:rPr>
        <w:t xml:space="preserve">  </w:t>
      </w:r>
      <w:r w:rsidR="00A3308D" w:rsidRPr="007E2D62">
        <w:rPr>
          <w:color w:val="191919"/>
          <w:sz w:val="24"/>
          <w:szCs w:val="24"/>
          <w:shd w:val="clear" w:color="auto" w:fill="FFFFFF"/>
        </w:rPr>
        <w:t>χωρίς προσαυξήσεις.</w:t>
      </w:r>
    </w:p>
    <w:p w:rsidR="003E0FC7" w:rsidRPr="007E2D62" w:rsidRDefault="003E0FC7" w:rsidP="003E0FC7">
      <w:pPr>
        <w:pStyle w:val="a6"/>
        <w:spacing w:after="0" w:line="240" w:lineRule="auto"/>
        <w:jc w:val="both"/>
        <w:rPr>
          <w:b/>
        </w:rPr>
      </w:pPr>
    </w:p>
    <w:p w:rsidR="00594137" w:rsidRPr="00594137" w:rsidRDefault="00594137" w:rsidP="00227B02">
      <w:pPr>
        <w:spacing w:after="0" w:line="240" w:lineRule="auto"/>
        <w:jc w:val="both"/>
      </w:pPr>
    </w:p>
    <w:sectPr w:rsidR="00594137" w:rsidRPr="00594137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4AA" w:rsidRDefault="00FA24AA" w:rsidP="00823EAD">
      <w:pPr>
        <w:spacing w:after="0" w:line="240" w:lineRule="auto"/>
      </w:pPr>
      <w:r>
        <w:separator/>
      </w:r>
    </w:p>
  </w:endnote>
  <w:endnote w:type="continuationSeparator" w:id="1">
    <w:p w:rsidR="00FA24AA" w:rsidRDefault="00FA24AA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4AA" w:rsidRDefault="00FA24AA" w:rsidP="00823EAD">
      <w:pPr>
        <w:spacing w:after="0" w:line="240" w:lineRule="auto"/>
      </w:pPr>
      <w:r>
        <w:separator/>
      </w:r>
    </w:p>
  </w:footnote>
  <w:footnote w:type="continuationSeparator" w:id="1">
    <w:p w:rsidR="00FA24AA" w:rsidRDefault="00FA24AA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75CF"/>
    <w:multiLevelType w:val="hybridMultilevel"/>
    <w:tmpl w:val="04D833E8"/>
    <w:lvl w:ilvl="0" w:tplc="2844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151922"/>
    <w:rsid w:val="00151AA7"/>
    <w:rsid w:val="00167E95"/>
    <w:rsid w:val="001D1997"/>
    <w:rsid w:val="00227B02"/>
    <w:rsid w:val="00254D42"/>
    <w:rsid w:val="002D40D1"/>
    <w:rsid w:val="00305DAF"/>
    <w:rsid w:val="003E0FC7"/>
    <w:rsid w:val="00423A20"/>
    <w:rsid w:val="005806DE"/>
    <w:rsid w:val="00594137"/>
    <w:rsid w:val="005C0013"/>
    <w:rsid w:val="006A3436"/>
    <w:rsid w:val="006F512A"/>
    <w:rsid w:val="00721B7F"/>
    <w:rsid w:val="007A3BFE"/>
    <w:rsid w:val="007E2D62"/>
    <w:rsid w:val="007E55F4"/>
    <w:rsid w:val="007F32DB"/>
    <w:rsid w:val="008011C3"/>
    <w:rsid w:val="008027E5"/>
    <w:rsid w:val="00823EAD"/>
    <w:rsid w:val="00855AC5"/>
    <w:rsid w:val="008A2C55"/>
    <w:rsid w:val="008F613E"/>
    <w:rsid w:val="009C57C6"/>
    <w:rsid w:val="00A3308D"/>
    <w:rsid w:val="00A34C03"/>
    <w:rsid w:val="00AD1BAE"/>
    <w:rsid w:val="00D80A8E"/>
    <w:rsid w:val="00FA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3E0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6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2022-05-12T07:03:00Z</cp:lastPrinted>
  <dcterms:created xsi:type="dcterms:W3CDTF">2022-05-12T08:54:00Z</dcterms:created>
  <dcterms:modified xsi:type="dcterms:W3CDTF">2022-05-12T08:54:00Z</dcterms:modified>
</cp:coreProperties>
</file>